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29B8B" w14:textId="77777777" w:rsidR="00B1665F" w:rsidRDefault="003F4CAF"/>
    <w:p w14:paraId="1245F073" w14:textId="2DCA4D31" w:rsidR="00C752A2" w:rsidRDefault="00967C7E" w:rsidP="00C752A2">
      <w:pPr>
        <w:pBdr>
          <w:bottom w:val="single" w:sz="4" w:space="1" w:color="auto"/>
        </w:pBdr>
        <w:jc w:val="center"/>
        <w:rPr>
          <w:rFonts w:asciiTheme="minorHAnsi" w:hAnsiTheme="minorHAnsi"/>
          <w:b/>
          <w:sz w:val="28"/>
          <w:szCs w:val="28"/>
        </w:rPr>
      </w:pPr>
      <w:r w:rsidRPr="000F4911">
        <w:rPr>
          <w:rFonts w:asciiTheme="minorHAnsi" w:hAnsiTheme="minorHAnsi"/>
          <w:b/>
          <w:sz w:val="28"/>
          <w:szCs w:val="28"/>
        </w:rPr>
        <w:t>CITY COUNCIL MEETING</w:t>
      </w:r>
    </w:p>
    <w:p w14:paraId="45002997" w14:textId="4B328021" w:rsidR="0081188E" w:rsidRPr="000F4911" w:rsidRDefault="0081188E" w:rsidP="00C752A2">
      <w:pPr>
        <w:pBdr>
          <w:bottom w:val="single" w:sz="4" w:space="1" w:color="auto"/>
        </w:pBdr>
        <w:jc w:val="center"/>
        <w:rPr>
          <w:rFonts w:asciiTheme="minorHAnsi" w:hAnsiTheme="minorHAnsi"/>
          <w:b/>
          <w:sz w:val="28"/>
          <w:szCs w:val="28"/>
        </w:rPr>
      </w:pPr>
      <w:r>
        <w:rPr>
          <w:rFonts w:asciiTheme="minorHAnsi" w:hAnsiTheme="minorHAnsi"/>
          <w:b/>
          <w:sz w:val="28"/>
          <w:szCs w:val="28"/>
        </w:rPr>
        <w:t>IN PERSON AND VIA ZOOM</w:t>
      </w:r>
    </w:p>
    <w:p w14:paraId="74ABCE33" w14:textId="6FCA676E" w:rsidR="000F4911" w:rsidRDefault="00A70549" w:rsidP="00C752A2">
      <w:pPr>
        <w:pBdr>
          <w:bottom w:val="single" w:sz="4" w:space="1" w:color="auto"/>
        </w:pBdr>
        <w:jc w:val="center"/>
        <w:rPr>
          <w:rFonts w:asciiTheme="minorHAnsi" w:hAnsiTheme="minorHAnsi"/>
          <w:b/>
          <w:sz w:val="28"/>
          <w:szCs w:val="28"/>
        </w:rPr>
      </w:pPr>
      <w:r>
        <w:rPr>
          <w:rFonts w:asciiTheme="minorHAnsi" w:hAnsiTheme="minorHAnsi"/>
          <w:b/>
          <w:sz w:val="28"/>
          <w:szCs w:val="28"/>
        </w:rPr>
        <w:t xml:space="preserve">TUESDAY, </w:t>
      </w:r>
      <w:r w:rsidR="00395088">
        <w:rPr>
          <w:rFonts w:asciiTheme="minorHAnsi" w:hAnsiTheme="minorHAnsi"/>
          <w:b/>
          <w:sz w:val="28"/>
          <w:szCs w:val="28"/>
        </w:rPr>
        <w:t>DECEMBER 21</w:t>
      </w:r>
      <w:r w:rsidR="0081188E">
        <w:rPr>
          <w:rFonts w:asciiTheme="minorHAnsi" w:hAnsiTheme="minorHAnsi"/>
          <w:b/>
          <w:sz w:val="28"/>
          <w:szCs w:val="28"/>
        </w:rPr>
        <w:t>,</w:t>
      </w:r>
      <w:r w:rsidR="000F4911" w:rsidRPr="000F4911">
        <w:rPr>
          <w:rFonts w:asciiTheme="minorHAnsi" w:hAnsiTheme="minorHAnsi"/>
          <w:b/>
          <w:sz w:val="28"/>
          <w:szCs w:val="28"/>
        </w:rPr>
        <w:t xml:space="preserve"> 2021 – 7:00 PM</w:t>
      </w:r>
    </w:p>
    <w:p w14:paraId="78A467AB" w14:textId="02F3ED8A" w:rsidR="0081188E" w:rsidRPr="000F4911" w:rsidRDefault="0081188E" w:rsidP="00C752A2">
      <w:pPr>
        <w:pBdr>
          <w:bottom w:val="single" w:sz="4" w:space="1" w:color="auto"/>
        </w:pBdr>
        <w:jc w:val="center"/>
        <w:rPr>
          <w:rFonts w:asciiTheme="minorHAnsi" w:hAnsiTheme="minorHAnsi"/>
          <w:b/>
          <w:sz w:val="28"/>
          <w:szCs w:val="28"/>
        </w:rPr>
      </w:pPr>
      <w:r>
        <w:rPr>
          <w:rFonts w:asciiTheme="minorHAnsi" w:hAnsiTheme="minorHAnsi"/>
          <w:b/>
          <w:sz w:val="28"/>
          <w:szCs w:val="28"/>
        </w:rPr>
        <w:t>CITY HALL – SECOND FLOOR</w:t>
      </w:r>
    </w:p>
    <w:p w14:paraId="7E127B67" w14:textId="79CCB9D3" w:rsidR="004B0EB9" w:rsidRPr="000F4911" w:rsidRDefault="004B0EB9" w:rsidP="006562CD">
      <w:pPr>
        <w:pBdr>
          <w:bottom w:val="single" w:sz="4" w:space="1" w:color="auto"/>
        </w:pBdr>
        <w:jc w:val="center"/>
        <w:rPr>
          <w:rFonts w:asciiTheme="minorHAnsi" w:hAnsiTheme="minorHAnsi"/>
        </w:rPr>
      </w:pPr>
    </w:p>
    <w:p w14:paraId="0FF1B1CB" w14:textId="77777777" w:rsidR="004B26F1" w:rsidRPr="006562CD" w:rsidRDefault="004B26F1" w:rsidP="004F7A4C">
      <w:pPr>
        <w:rPr>
          <w:rFonts w:asciiTheme="minorHAnsi" w:hAnsiTheme="minorHAnsi"/>
          <w:b/>
        </w:rPr>
      </w:pPr>
    </w:p>
    <w:p w14:paraId="6399BA93" w14:textId="225E3FDC" w:rsidR="00CA6F8F" w:rsidRPr="00F16121" w:rsidRDefault="004F7A4C" w:rsidP="00943A74">
      <w:pPr>
        <w:pStyle w:val="ListParagraph"/>
        <w:numPr>
          <w:ilvl w:val="0"/>
          <w:numId w:val="1"/>
        </w:numPr>
        <w:ind w:left="0" w:firstLine="0"/>
        <w:rPr>
          <w:rFonts w:asciiTheme="minorHAnsi" w:hAnsiTheme="minorHAnsi"/>
          <w:b/>
          <w:u w:val="single"/>
        </w:rPr>
      </w:pPr>
      <w:r w:rsidRPr="00F16121">
        <w:rPr>
          <w:rFonts w:asciiTheme="minorHAnsi" w:hAnsiTheme="minorHAnsi"/>
          <w:b/>
          <w:u w:val="single"/>
        </w:rPr>
        <w:t>CALL MEETING TO ORDER</w:t>
      </w:r>
    </w:p>
    <w:p w14:paraId="2C9BE781" w14:textId="7BA2B7DD" w:rsidR="004F7A4C" w:rsidRPr="00F16121" w:rsidRDefault="004F7A4C" w:rsidP="00943A74">
      <w:pPr>
        <w:rPr>
          <w:rFonts w:asciiTheme="minorHAnsi" w:hAnsiTheme="minorHAnsi"/>
        </w:rPr>
      </w:pPr>
      <w:r w:rsidRPr="00F16121">
        <w:rPr>
          <w:rFonts w:asciiTheme="minorHAnsi" w:hAnsiTheme="minorHAnsi"/>
        </w:rPr>
        <w:t>P</w:t>
      </w:r>
      <w:r w:rsidRPr="00F16121">
        <w:rPr>
          <w:rFonts w:asciiTheme="minorHAnsi" w:hAnsiTheme="minorHAnsi"/>
        </w:rPr>
        <w:t>resident Scherer called the meeting to order at 7:00 pm.</w:t>
      </w:r>
    </w:p>
    <w:p w14:paraId="00FCEC3A" w14:textId="77777777" w:rsidR="004F7A4C" w:rsidRPr="00F16121" w:rsidRDefault="004F7A4C" w:rsidP="00943A74">
      <w:pPr>
        <w:rPr>
          <w:rFonts w:asciiTheme="minorHAnsi" w:hAnsiTheme="minorHAnsi"/>
        </w:rPr>
      </w:pPr>
    </w:p>
    <w:p w14:paraId="20DB8D45" w14:textId="7F7E4FF0" w:rsidR="00CA6F8F" w:rsidRPr="00F16121" w:rsidRDefault="004F7A4C" w:rsidP="00943A74">
      <w:pPr>
        <w:pStyle w:val="ListParagraph"/>
        <w:numPr>
          <w:ilvl w:val="0"/>
          <w:numId w:val="1"/>
        </w:numPr>
        <w:ind w:left="0" w:firstLine="0"/>
        <w:rPr>
          <w:rFonts w:asciiTheme="minorHAnsi" w:hAnsiTheme="minorHAnsi"/>
          <w:b/>
          <w:u w:val="single"/>
        </w:rPr>
      </w:pPr>
      <w:r w:rsidRPr="00F16121">
        <w:rPr>
          <w:rFonts w:asciiTheme="minorHAnsi" w:hAnsiTheme="minorHAnsi"/>
          <w:b/>
          <w:u w:val="single"/>
        </w:rPr>
        <w:t>ROLL CALL</w:t>
      </w:r>
    </w:p>
    <w:p w14:paraId="0E7C35D1" w14:textId="48C441F3" w:rsidR="004F7A4C" w:rsidRDefault="004F7A4C" w:rsidP="00943A74">
      <w:pPr>
        <w:rPr>
          <w:rFonts w:asciiTheme="minorHAnsi" w:hAnsiTheme="minorHAnsi"/>
        </w:rPr>
      </w:pPr>
      <w:r w:rsidRPr="00F16121">
        <w:rPr>
          <w:rFonts w:asciiTheme="minorHAnsi" w:hAnsiTheme="minorHAnsi"/>
        </w:rPr>
        <w:t xml:space="preserve">Present: Cm. Becker, Cm. Hartwick, Cm. Johnson and President Scherer. Also present: City Manager, City Clerk/Treasurer, City Attorney, City Engineer, Public Works Superintendent, Water Supervisor and Parks </w:t>
      </w:r>
      <w:r w:rsidR="00CF0716">
        <w:rPr>
          <w:rFonts w:asciiTheme="minorHAnsi" w:hAnsiTheme="minorHAnsi"/>
        </w:rPr>
        <w:t>&amp; R</w:t>
      </w:r>
      <w:r w:rsidRPr="00F16121">
        <w:rPr>
          <w:rFonts w:asciiTheme="minorHAnsi" w:hAnsiTheme="minorHAnsi"/>
        </w:rPr>
        <w:t>ecreation</w:t>
      </w:r>
      <w:r w:rsidR="00CF0716">
        <w:rPr>
          <w:rFonts w:asciiTheme="minorHAnsi" w:hAnsiTheme="minorHAnsi"/>
        </w:rPr>
        <w:t xml:space="preserve"> </w:t>
      </w:r>
      <w:r w:rsidRPr="00F16121">
        <w:rPr>
          <w:rFonts w:asciiTheme="minorHAnsi" w:hAnsiTheme="minorHAnsi"/>
        </w:rPr>
        <w:t xml:space="preserve">Director. </w:t>
      </w:r>
    </w:p>
    <w:p w14:paraId="2C22F0EE" w14:textId="53819248" w:rsidR="00CF0716" w:rsidRDefault="00CF0716" w:rsidP="00943A74">
      <w:pPr>
        <w:rPr>
          <w:rFonts w:asciiTheme="minorHAnsi" w:hAnsiTheme="minorHAnsi"/>
        </w:rPr>
      </w:pPr>
    </w:p>
    <w:p w14:paraId="2CD5BA5C" w14:textId="50A991CC" w:rsidR="00CF0716" w:rsidRPr="00F16121" w:rsidRDefault="00CF0716" w:rsidP="00943A74">
      <w:pPr>
        <w:rPr>
          <w:rFonts w:asciiTheme="minorHAnsi" w:hAnsiTheme="minorHAnsi"/>
        </w:rPr>
      </w:pPr>
      <w:r>
        <w:rPr>
          <w:rFonts w:asciiTheme="minorHAnsi" w:hAnsiTheme="minorHAnsi"/>
        </w:rPr>
        <w:t>Excused absence: Cm. Housley.</w:t>
      </w:r>
    </w:p>
    <w:p w14:paraId="6FBD9C71" w14:textId="77777777" w:rsidR="004F7A4C" w:rsidRPr="00F16121" w:rsidRDefault="004F7A4C" w:rsidP="00943A74">
      <w:pPr>
        <w:rPr>
          <w:rFonts w:asciiTheme="minorHAnsi" w:hAnsiTheme="minorHAnsi"/>
        </w:rPr>
      </w:pPr>
    </w:p>
    <w:p w14:paraId="796769D9" w14:textId="2F37CB7E" w:rsidR="00C752A2" w:rsidRPr="00F16121" w:rsidRDefault="004F7A4C" w:rsidP="00943A74">
      <w:pPr>
        <w:pStyle w:val="ListParagraph"/>
        <w:numPr>
          <w:ilvl w:val="0"/>
          <w:numId w:val="1"/>
        </w:numPr>
        <w:ind w:left="0" w:firstLine="0"/>
        <w:rPr>
          <w:rFonts w:asciiTheme="minorHAnsi" w:hAnsiTheme="minorHAnsi"/>
          <w:b/>
        </w:rPr>
      </w:pPr>
      <w:r w:rsidRPr="00F16121">
        <w:rPr>
          <w:rFonts w:asciiTheme="minorHAnsi" w:hAnsiTheme="minorHAnsi"/>
          <w:b/>
          <w:u w:val="single"/>
        </w:rPr>
        <w:t>PUBLIC HEARINGS</w:t>
      </w:r>
      <w:r w:rsidR="006E66BB">
        <w:rPr>
          <w:rFonts w:asciiTheme="minorHAnsi" w:hAnsiTheme="minorHAnsi"/>
          <w:b/>
        </w:rPr>
        <w:t xml:space="preserve"> -</w:t>
      </w:r>
      <w:r w:rsidRPr="00F16121">
        <w:rPr>
          <w:rFonts w:asciiTheme="minorHAnsi" w:hAnsiTheme="minorHAnsi"/>
          <w:b/>
        </w:rPr>
        <w:t xml:space="preserve"> NONE</w:t>
      </w:r>
    </w:p>
    <w:p w14:paraId="3BE405D9" w14:textId="60648711" w:rsidR="00C752A2" w:rsidRPr="00F16121" w:rsidRDefault="00C752A2" w:rsidP="00943A74">
      <w:pPr>
        <w:rPr>
          <w:rFonts w:asciiTheme="minorHAnsi" w:hAnsiTheme="minorHAnsi"/>
        </w:rPr>
      </w:pPr>
    </w:p>
    <w:p w14:paraId="6845D337" w14:textId="21799EBB" w:rsidR="00165679" w:rsidRPr="00F16121" w:rsidRDefault="006E66BB" w:rsidP="00943A74">
      <w:pPr>
        <w:pStyle w:val="ListParagraph"/>
        <w:numPr>
          <w:ilvl w:val="0"/>
          <w:numId w:val="1"/>
        </w:numPr>
        <w:ind w:left="0" w:firstLine="0"/>
        <w:rPr>
          <w:rFonts w:asciiTheme="minorHAnsi" w:hAnsiTheme="minorHAnsi"/>
        </w:rPr>
      </w:pPr>
      <w:r>
        <w:rPr>
          <w:rFonts w:asciiTheme="minorHAnsi" w:hAnsiTheme="minorHAnsi"/>
          <w:b/>
          <w:u w:val="single"/>
        </w:rPr>
        <w:t xml:space="preserve">PUBLIC COMMENT </w:t>
      </w:r>
      <w:r>
        <w:rPr>
          <w:rFonts w:asciiTheme="minorHAnsi" w:hAnsiTheme="minorHAnsi"/>
          <w:b/>
        </w:rPr>
        <w:t>- NONE</w:t>
      </w:r>
    </w:p>
    <w:p w14:paraId="2223C8ED" w14:textId="77777777" w:rsidR="004F7A4C" w:rsidRPr="00F16121" w:rsidRDefault="004F7A4C" w:rsidP="00943A74">
      <w:pPr>
        <w:pStyle w:val="ListParagraph"/>
        <w:ind w:left="0"/>
        <w:rPr>
          <w:rFonts w:asciiTheme="minorHAnsi" w:hAnsiTheme="minorHAnsi"/>
        </w:rPr>
      </w:pPr>
    </w:p>
    <w:p w14:paraId="6E62D6D6" w14:textId="1B1370B4" w:rsidR="00DA6B2A" w:rsidRPr="00F16121" w:rsidRDefault="004F7A4C" w:rsidP="00943A74">
      <w:pPr>
        <w:pStyle w:val="ListParagraph"/>
        <w:numPr>
          <w:ilvl w:val="0"/>
          <w:numId w:val="1"/>
        </w:numPr>
        <w:ind w:left="0" w:firstLine="0"/>
        <w:rPr>
          <w:rFonts w:asciiTheme="minorHAnsi" w:hAnsiTheme="minorHAnsi"/>
        </w:rPr>
      </w:pPr>
      <w:r w:rsidRPr="00F16121">
        <w:rPr>
          <w:rFonts w:asciiTheme="minorHAnsi" w:hAnsiTheme="minorHAnsi"/>
          <w:b/>
          <w:u w:val="single"/>
        </w:rPr>
        <w:t xml:space="preserve">CONSENT AGENDA: </w:t>
      </w:r>
    </w:p>
    <w:p w14:paraId="3212A37C" w14:textId="2671864A" w:rsidR="00C8564B" w:rsidRPr="00F16121" w:rsidRDefault="00F16121" w:rsidP="00F16121">
      <w:pPr>
        <w:pStyle w:val="ListParagraph"/>
        <w:ind w:left="0"/>
        <w:rPr>
          <w:rFonts w:asciiTheme="minorHAnsi" w:hAnsiTheme="minorHAnsi"/>
          <w:i/>
        </w:rPr>
      </w:pPr>
      <w:r w:rsidRPr="00F16121">
        <w:rPr>
          <w:rFonts w:asciiTheme="minorHAnsi" w:hAnsiTheme="minorHAnsi"/>
          <w:i/>
        </w:rPr>
        <w:t xml:space="preserve">a). </w:t>
      </w:r>
      <w:r w:rsidR="00C8564B" w:rsidRPr="00F16121">
        <w:rPr>
          <w:rFonts w:asciiTheme="minorHAnsi" w:hAnsiTheme="minorHAnsi"/>
          <w:i/>
        </w:rPr>
        <w:t>Review and possible action relating to the minutes of the November 16, 2021 Ordinance Committee meeting (Ebbert, Clerk/Treasurer/Finance Director)</w:t>
      </w:r>
    </w:p>
    <w:p w14:paraId="7802D439" w14:textId="6C399222" w:rsidR="000B4D6D" w:rsidRPr="00F16121" w:rsidRDefault="00F16121" w:rsidP="00F16121">
      <w:pPr>
        <w:pStyle w:val="ListParagraph"/>
        <w:ind w:left="0"/>
        <w:rPr>
          <w:rFonts w:asciiTheme="minorHAnsi" w:hAnsiTheme="minorHAnsi"/>
          <w:i/>
        </w:rPr>
      </w:pPr>
      <w:r w:rsidRPr="00F16121">
        <w:rPr>
          <w:rFonts w:asciiTheme="minorHAnsi" w:hAnsiTheme="minorHAnsi"/>
          <w:i/>
        </w:rPr>
        <w:t xml:space="preserve">b). </w:t>
      </w:r>
      <w:r w:rsidR="000B4D6D" w:rsidRPr="00F16121">
        <w:rPr>
          <w:rFonts w:asciiTheme="minorHAnsi" w:hAnsiTheme="minorHAnsi"/>
          <w:i/>
        </w:rPr>
        <w:t xml:space="preserve">Review and possible action relating to the minutes of the </w:t>
      </w:r>
      <w:r w:rsidR="00395088" w:rsidRPr="00F16121">
        <w:rPr>
          <w:rFonts w:asciiTheme="minorHAnsi" w:hAnsiTheme="minorHAnsi"/>
          <w:i/>
        </w:rPr>
        <w:t>December 7</w:t>
      </w:r>
      <w:r w:rsidR="000B4D6D" w:rsidRPr="00F16121">
        <w:rPr>
          <w:rFonts w:asciiTheme="minorHAnsi" w:hAnsiTheme="minorHAnsi"/>
          <w:i/>
        </w:rPr>
        <w:t xml:space="preserve">, 2021 </w:t>
      </w:r>
      <w:r w:rsidR="0081188E" w:rsidRPr="00F16121">
        <w:rPr>
          <w:rFonts w:asciiTheme="minorHAnsi" w:hAnsiTheme="minorHAnsi"/>
          <w:i/>
        </w:rPr>
        <w:t xml:space="preserve">regular City Council meeting </w:t>
      </w:r>
      <w:r w:rsidR="000B4D6D" w:rsidRPr="00F16121">
        <w:rPr>
          <w:rFonts w:asciiTheme="minorHAnsi" w:hAnsiTheme="minorHAnsi"/>
          <w:i/>
        </w:rPr>
        <w:t>(Ebbert</w:t>
      </w:r>
      <w:r w:rsidR="00395088" w:rsidRPr="00F16121">
        <w:rPr>
          <w:rFonts w:asciiTheme="minorHAnsi" w:hAnsiTheme="minorHAnsi"/>
          <w:i/>
        </w:rPr>
        <w:t>, Clerk</w:t>
      </w:r>
      <w:r w:rsidR="001C4B40" w:rsidRPr="00F16121">
        <w:rPr>
          <w:rFonts w:asciiTheme="minorHAnsi" w:hAnsiTheme="minorHAnsi"/>
          <w:i/>
        </w:rPr>
        <w:t>/Treasurer</w:t>
      </w:r>
      <w:r w:rsidR="00395088" w:rsidRPr="00F16121">
        <w:rPr>
          <w:rFonts w:asciiTheme="minorHAnsi" w:hAnsiTheme="minorHAnsi"/>
          <w:i/>
        </w:rPr>
        <w:t>/Finance Director)</w:t>
      </w:r>
    </w:p>
    <w:p w14:paraId="34991308" w14:textId="603DD732" w:rsidR="00395088" w:rsidRPr="00F16121" w:rsidRDefault="00F16121" w:rsidP="00F16121">
      <w:pPr>
        <w:pStyle w:val="ListParagraph"/>
        <w:ind w:left="0"/>
        <w:rPr>
          <w:rFonts w:asciiTheme="minorHAnsi" w:hAnsiTheme="minorHAnsi"/>
          <w:i/>
        </w:rPr>
      </w:pPr>
      <w:r w:rsidRPr="00F16121">
        <w:rPr>
          <w:rFonts w:asciiTheme="minorHAnsi" w:hAnsiTheme="minorHAnsi"/>
          <w:i/>
        </w:rPr>
        <w:t xml:space="preserve">c). </w:t>
      </w:r>
      <w:r w:rsidR="00395088" w:rsidRPr="00F16121">
        <w:rPr>
          <w:rFonts w:asciiTheme="minorHAnsi" w:hAnsiTheme="minorHAnsi"/>
          <w:i/>
        </w:rPr>
        <w:t xml:space="preserve">Review and possible action relating to the minutes of the December 14, 2021 Plan Commission meeting </w:t>
      </w:r>
      <w:r w:rsidR="001C4B40" w:rsidRPr="00F16121">
        <w:rPr>
          <w:rFonts w:asciiTheme="minorHAnsi" w:hAnsiTheme="minorHAnsi"/>
          <w:i/>
        </w:rPr>
        <w:t>(Ebbert, Clerk/Treasurer/Finance Director)</w:t>
      </w:r>
    </w:p>
    <w:p w14:paraId="6923AD3C" w14:textId="041243A6" w:rsidR="007D1B3C" w:rsidRPr="00F16121" w:rsidRDefault="00F16121" w:rsidP="00F16121">
      <w:pPr>
        <w:pStyle w:val="ListParagraph"/>
        <w:ind w:left="0"/>
        <w:rPr>
          <w:rFonts w:asciiTheme="minorHAnsi" w:hAnsiTheme="minorHAnsi"/>
          <w:i/>
        </w:rPr>
      </w:pPr>
      <w:r w:rsidRPr="00F16121">
        <w:rPr>
          <w:rFonts w:asciiTheme="minorHAnsi" w:hAnsiTheme="minorHAnsi"/>
          <w:i/>
        </w:rPr>
        <w:t xml:space="preserve">d). </w:t>
      </w:r>
      <w:r w:rsidR="007D1B3C" w:rsidRPr="00F16121">
        <w:rPr>
          <w:rFonts w:asciiTheme="minorHAnsi" w:hAnsiTheme="minorHAnsi"/>
          <w:i/>
        </w:rPr>
        <w:t>Review and possible action relating to the minutes of the December 16, 2021 Transportation and Traffic Committee meeting (</w:t>
      </w:r>
      <w:r w:rsidR="001C4B40" w:rsidRPr="00F16121">
        <w:rPr>
          <w:rFonts w:asciiTheme="minorHAnsi" w:hAnsiTheme="minorHAnsi"/>
          <w:i/>
        </w:rPr>
        <w:t>Ebbert, Clerk/Treasurer/Finance Director)</w:t>
      </w:r>
    </w:p>
    <w:p w14:paraId="2B5C086A" w14:textId="4BB9FAF7" w:rsidR="00DA6B2A" w:rsidRPr="00F16121" w:rsidRDefault="00F16121" w:rsidP="00F16121">
      <w:pPr>
        <w:pStyle w:val="ListParagraph"/>
        <w:ind w:left="0"/>
        <w:rPr>
          <w:rFonts w:asciiTheme="minorHAnsi" w:hAnsiTheme="minorHAnsi"/>
          <w:i/>
        </w:rPr>
      </w:pPr>
      <w:r w:rsidRPr="00F16121">
        <w:rPr>
          <w:rFonts w:asciiTheme="minorHAnsi" w:hAnsiTheme="minorHAnsi"/>
          <w:i/>
        </w:rPr>
        <w:t xml:space="preserve">e). </w:t>
      </w:r>
      <w:r w:rsidR="00FD74A3" w:rsidRPr="00F16121">
        <w:rPr>
          <w:rFonts w:asciiTheme="minorHAnsi" w:hAnsiTheme="minorHAnsi"/>
          <w:i/>
        </w:rPr>
        <w:t xml:space="preserve">City Sewer, Water, and Stormwater Utility Financial Statements as of </w:t>
      </w:r>
      <w:r w:rsidR="00395088" w:rsidRPr="00F16121">
        <w:rPr>
          <w:rFonts w:asciiTheme="minorHAnsi" w:hAnsiTheme="minorHAnsi"/>
          <w:i/>
        </w:rPr>
        <w:t>November 30</w:t>
      </w:r>
      <w:r w:rsidR="00FD74A3" w:rsidRPr="00F16121">
        <w:rPr>
          <w:rFonts w:asciiTheme="minorHAnsi" w:hAnsiTheme="minorHAnsi"/>
          <w:i/>
        </w:rPr>
        <w:t xml:space="preserve">, 2021 </w:t>
      </w:r>
      <w:r w:rsidR="001C4B40" w:rsidRPr="00F16121">
        <w:rPr>
          <w:rFonts w:asciiTheme="minorHAnsi" w:hAnsiTheme="minorHAnsi"/>
          <w:i/>
        </w:rPr>
        <w:t>(Ebbert, Clerk/Treasurer/Finance Director)</w:t>
      </w:r>
    </w:p>
    <w:p w14:paraId="5F92878F" w14:textId="38DDB065" w:rsidR="00B0238D" w:rsidRPr="00F16121" w:rsidRDefault="00F16121" w:rsidP="00F16121">
      <w:pPr>
        <w:pStyle w:val="ListParagraph"/>
        <w:ind w:left="0"/>
        <w:rPr>
          <w:rFonts w:asciiTheme="minorHAnsi" w:hAnsiTheme="minorHAnsi"/>
          <w:i/>
        </w:rPr>
      </w:pPr>
      <w:r w:rsidRPr="00F16121">
        <w:rPr>
          <w:rFonts w:asciiTheme="minorHAnsi" w:hAnsiTheme="minorHAnsi"/>
          <w:i/>
        </w:rPr>
        <w:t xml:space="preserve">f). </w:t>
      </w:r>
      <w:r w:rsidR="00B0238D" w:rsidRPr="00F16121">
        <w:rPr>
          <w:rFonts w:asciiTheme="minorHAnsi" w:hAnsiTheme="minorHAnsi"/>
          <w:i/>
        </w:rPr>
        <w:t xml:space="preserve">Review and possible action relating to building, plumbing, and electrical permit report for </w:t>
      </w:r>
      <w:r w:rsidR="00395088" w:rsidRPr="00F16121">
        <w:rPr>
          <w:rFonts w:asciiTheme="minorHAnsi" w:hAnsiTheme="minorHAnsi"/>
          <w:i/>
        </w:rPr>
        <w:t>November</w:t>
      </w:r>
      <w:r w:rsidR="00B0238D" w:rsidRPr="00F16121">
        <w:rPr>
          <w:rFonts w:asciiTheme="minorHAnsi" w:hAnsiTheme="minorHAnsi"/>
          <w:i/>
        </w:rPr>
        <w:t xml:space="preserve"> 2021 (</w:t>
      </w:r>
      <w:r w:rsidR="00287A86" w:rsidRPr="00F16121">
        <w:rPr>
          <w:rFonts w:asciiTheme="minorHAnsi" w:hAnsiTheme="minorHAnsi"/>
          <w:i/>
        </w:rPr>
        <w:t>Juarez</w:t>
      </w:r>
      <w:r w:rsidR="00395088" w:rsidRPr="00F16121">
        <w:rPr>
          <w:rFonts w:asciiTheme="minorHAnsi" w:hAnsiTheme="minorHAnsi"/>
          <w:i/>
        </w:rPr>
        <w:t>, Building Inspector</w:t>
      </w:r>
      <w:r w:rsidR="00B0238D" w:rsidRPr="00F16121">
        <w:rPr>
          <w:rFonts w:asciiTheme="minorHAnsi" w:hAnsiTheme="minorHAnsi"/>
          <w:i/>
        </w:rPr>
        <w:t>)</w:t>
      </w:r>
    </w:p>
    <w:p w14:paraId="17E449E2" w14:textId="2BC4E44A" w:rsidR="00F51470" w:rsidRPr="00F16121" w:rsidRDefault="00F16121" w:rsidP="00F16121">
      <w:pPr>
        <w:pStyle w:val="ListParagraph"/>
        <w:ind w:left="0"/>
        <w:rPr>
          <w:rFonts w:asciiTheme="minorHAnsi" w:hAnsiTheme="minorHAnsi"/>
          <w:i/>
        </w:rPr>
      </w:pPr>
      <w:r w:rsidRPr="00F16121">
        <w:rPr>
          <w:rFonts w:asciiTheme="minorHAnsi" w:hAnsiTheme="minorHAnsi"/>
          <w:i/>
        </w:rPr>
        <w:t xml:space="preserve">g). </w:t>
      </w:r>
      <w:r w:rsidR="00792922" w:rsidRPr="00F16121">
        <w:rPr>
          <w:rFonts w:asciiTheme="minorHAnsi" w:hAnsiTheme="minorHAnsi"/>
          <w:i/>
        </w:rPr>
        <w:t xml:space="preserve">Review and possible action relating to the City Clerk-issued </w:t>
      </w:r>
      <w:r w:rsidR="00DA6B2A" w:rsidRPr="00F16121">
        <w:rPr>
          <w:rFonts w:asciiTheme="minorHAnsi" w:hAnsiTheme="minorHAnsi"/>
          <w:i/>
        </w:rPr>
        <w:t>License and Permit</w:t>
      </w:r>
      <w:r w:rsidR="00792922" w:rsidRPr="00F16121">
        <w:rPr>
          <w:rFonts w:asciiTheme="minorHAnsi" w:hAnsiTheme="minorHAnsi"/>
          <w:i/>
        </w:rPr>
        <w:t xml:space="preserve"> Report for</w:t>
      </w:r>
      <w:r w:rsidR="0081188E" w:rsidRPr="00F16121">
        <w:rPr>
          <w:rFonts w:asciiTheme="minorHAnsi" w:hAnsiTheme="minorHAnsi"/>
          <w:i/>
        </w:rPr>
        <w:t xml:space="preserve"> </w:t>
      </w:r>
      <w:r w:rsidR="00395088" w:rsidRPr="00F16121">
        <w:rPr>
          <w:rFonts w:asciiTheme="minorHAnsi" w:hAnsiTheme="minorHAnsi"/>
          <w:i/>
        </w:rPr>
        <w:t xml:space="preserve">November </w:t>
      </w:r>
      <w:r w:rsidR="00792922" w:rsidRPr="00F16121">
        <w:rPr>
          <w:rFonts w:asciiTheme="minorHAnsi" w:hAnsiTheme="minorHAnsi"/>
          <w:i/>
        </w:rPr>
        <w:t>2021</w:t>
      </w:r>
      <w:r w:rsidR="00226E8B" w:rsidRPr="00F16121">
        <w:rPr>
          <w:rFonts w:asciiTheme="minorHAnsi" w:hAnsiTheme="minorHAnsi"/>
          <w:i/>
        </w:rPr>
        <w:t xml:space="preserve"> (Ebbert</w:t>
      </w:r>
      <w:r w:rsidR="00395088" w:rsidRPr="00F16121">
        <w:rPr>
          <w:rFonts w:asciiTheme="minorHAnsi" w:hAnsiTheme="minorHAnsi"/>
          <w:i/>
        </w:rPr>
        <w:t>, Clerk</w:t>
      </w:r>
      <w:r w:rsidR="001C4B40" w:rsidRPr="00F16121">
        <w:rPr>
          <w:rFonts w:asciiTheme="minorHAnsi" w:hAnsiTheme="minorHAnsi"/>
          <w:i/>
        </w:rPr>
        <w:t>/Treasurer</w:t>
      </w:r>
      <w:r w:rsidR="00395088" w:rsidRPr="00F16121">
        <w:rPr>
          <w:rFonts w:asciiTheme="minorHAnsi" w:hAnsiTheme="minorHAnsi"/>
          <w:i/>
        </w:rPr>
        <w:t>/Finance Director)</w:t>
      </w:r>
    </w:p>
    <w:p w14:paraId="58B737D5" w14:textId="2DCD5E1E" w:rsidR="00165679" w:rsidRPr="00F16121" w:rsidRDefault="004F7A4C" w:rsidP="00943A74">
      <w:pPr>
        <w:rPr>
          <w:rFonts w:asciiTheme="minorHAnsi" w:hAnsiTheme="minorHAnsi" w:cstheme="minorHAnsi"/>
          <w:iCs/>
        </w:rPr>
      </w:pPr>
      <w:r w:rsidRPr="00F16121">
        <w:rPr>
          <w:rFonts w:asciiTheme="minorHAnsi" w:hAnsiTheme="minorHAnsi" w:cstheme="minorHAnsi"/>
          <w:iCs/>
        </w:rPr>
        <w:t xml:space="preserve">Cm. </w:t>
      </w:r>
      <w:r w:rsidR="006E66BB">
        <w:rPr>
          <w:rFonts w:asciiTheme="minorHAnsi" w:hAnsiTheme="minorHAnsi" w:cstheme="minorHAnsi"/>
          <w:iCs/>
        </w:rPr>
        <w:t xml:space="preserve">Becker </w:t>
      </w:r>
      <w:r w:rsidRPr="00F16121">
        <w:rPr>
          <w:rFonts w:asciiTheme="minorHAnsi" w:hAnsiTheme="minorHAnsi" w:cstheme="minorHAnsi"/>
          <w:iCs/>
        </w:rPr>
        <w:t xml:space="preserve">moved, seconded by Cm. </w:t>
      </w:r>
      <w:r w:rsidR="006E66BB">
        <w:rPr>
          <w:rFonts w:asciiTheme="minorHAnsi" w:hAnsiTheme="minorHAnsi" w:cstheme="minorHAnsi"/>
          <w:iCs/>
        </w:rPr>
        <w:t xml:space="preserve">Hartwick </w:t>
      </w:r>
      <w:r w:rsidR="00165679" w:rsidRPr="00F16121">
        <w:rPr>
          <w:rFonts w:asciiTheme="minorHAnsi" w:hAnsiTheme="minorHAnsi" w:cstheme="minorHAnsi"/>
          <w:iCs/>
        </w:rPr>
        <w:t>to approve the Consent Agenda as listed, items 5.a. through 5.g.</w:t>
      </w:r>
      <w:r w:rsidRPr="00F16121">
        <w:rPr>
          <w:rFonts w:asciiTheme="minorHAnsi" w:hAnsiTheme="minorHAnsi" w:cstheme="minorHAnsi"/>
          <w:iCs/>
        </w:rPr>
        <w:t xml:space="preserve"> Motion carried. </w:t>
      </w:r>
    </w:p>
    <w:p w14:paraId="05DB4DE9" w14:textId="49488BBB" w:rsidR="00165679" w:rsidRPr="00F16121" w:rsidRDefault="00165679" w:rsidP="00943A74">
      <w:pPr>
        <w:rPr>
          <w:rFonts w:asciiTheme="minorHAnsi" w:hAnsiTheme="minorHAnsi"/>
          <w:b/>
        </w:rPr>
      </w:pPr>
    </w:p>
    <w:p w14:paraId="5559CDB1" w14:textId="1EC95898" w:rsidR="00C752A2" w:rsidRPr="00F16121" w:rsidRDefault="004F7A4C" w:rsidP="00943A74">
      <w:pPr>
        <w:pStyle w:val="ListParagraph"/>
        <w:numPr>
          <w:ilvl w:val="0"/>
          <w:numId w:val="1"/>
        </w:numPr>
        <w:ind w:left="0" w:firstLine="0"/>
        <w:rPr>
          <w:rFonts w:asciiTheme="minorHAnsi" w:hAnsiTheme="minorHAnsi"/>
        </w:rPr>
      </w:pPr>
      <w:r w:rsidRPr="00F16121">
        <w:rPr>
          <w:rFonts w:asciiTheme="minorHAnsi" w:hAnsiTheme="minorHAnsi"/>
          <w:b/>
          <w:u w:val="single"/>
        </w:rPr>
        <w:t>PETITIONS, REQUESTS, AND COMMUNICATIONS</w:t>
      </w:r>
      <w:r w:rsidRPr="00F16121">
        <w:rPr>
          <w:rFonts w:asciiTheme="minorHAnsi" w:hAnsiTheme="minorHAnsi"/>
          <w:b/>
        </w:rPr>
        <w:t xml:space="preserve"> – NONE </w:t>
      </w:r>
    </w:p>
    <w:p w14:paraId="4E2BC41D" w14:textId="77777777" w:rsidR="0016423A" w:rsidRPr="00F16121" w:rsidRDefault="0016423A" w:rsidP="00943A74">
      <w:pPr>
        <w:pStyle w:val="ListParagraph"/>
        <w:ind w:left="0"/>
        <w:rPr>
          <w:rFonts w:asciiTheme="minorHAnsi" w:hAnsiTheme="minorHAnsi"/>
          <w:b/>
          <w:u w:val="single"/>
        </w:rPr>
      </w:pPr>
    </w:p>
    <w:p w14:paraId="7134F276" w14:textId="2F1147FB" w:rsidR="00C752A2" w:rsidRPr="00F16121" w:rsidRDefault="004F7A4C" w:rsidP="00943A74">
      <w:pPr>
        <w:pStyle w:val="ListParagraph"/>
        <w:numPr>
          <w:ilvl w:val="0"/>
          <w:numId w:val="1"/>
        </w:numPr>
        <w:ind w:left="0" w:firstLine="0"/>
        <w:rPr>
          <w:rFonts w:asciiTheme="minorHAnsi" w:hAnsiTheme="minorHAnsi"/>
          <w:b/>
          <w:u w:val="single"/>
        </w:rPr>
      </w:pPr>
      <w:r w:rsidRPr="00F16121">
        <w:rPr>
          <w:rFonts w:asciiTheme="minorHAnsi" w:hAnsiTheme="minorHAnsi"/>
          <w:b/>
          <w:u w:val="single"/>
        </w:rPr>
        <w:t>RESOLUTIONS AND ORDINANCES:</w:t>
      </w:r>
      <w:r w:rsidRPr="00F16121">
        <w:rPr>
          <w:rFonts w:asciiTheme="minorHAnsi" w:hAnsiTheme="minorHAnsi"/>
          <w:b/>
        </w:rPr>
        <w:t xml:space="preserve"> </w:t>
      </w:r>
    </w:p>
    <w:p w14:paraId="5FB813C0" w14:textId="6FBD8E4E" w:rsidR="00975FF4" w:rsidRPr="00F16121" w:rsidRDefault="00F16121" w:rsidP="00F16121">
      <w:pPr>
        <w:rPr>
          <w:rFonts w:asciiTheme="minorHAnsi" w:hAnsiTheme="minorHAnsi"/>
          <w:i/>
        </w:rPr>
      </w:pPr>
      <w:r w:rsidRPr="00F16121">
        <w:rPr>
          <w:rFonts w:asciiTheme="minorHAnsi" w:hAnsiTheme="minorHAnsi"/>
          <w:i/>
        </w:rPr>
        <w:lastRenderedPageBreak/>
        <w:t xml:space="preserve">a). </w:t>
      </w:r>
      <w:r w:rsidR="00975FF4" w:rsidRPr="00F16121">
        <w:rPr>
          <w:rFonts w:asciiTheme="minorHAnsi" w:hAnsiTheme="minorHAnsi"/>
          <w:i/>
        </w:rPr>
        <w:t>Review and possible action relating to a Resolution establishing the 2022 Schedule of Fees for the City of Fort Atkinson, Jefferson County (LeMire, City Manager)</w:t>
      </w:r>
    </w:p>
    <w:p w14:paraId="3F594F02" w14:textId="5C066FAC" w:rsidR="00165679" w:rsidRDefault="00D87E01" w:rsidP="00943A74">
      <w:pPr>
        <w:rPr>
          <w:rFonts w:asciiTheme="minorHAnsi" w:hAnsiTheme="minorHAnsi"/>
        </w:rPr>
      </w:pPr>
      <w:r>
        <w:rPr>
          <w:rFonts w:asciiTheme="minorHAnsi" w:hAnsiTheme="minorHAnsi"/>
        </w:rPr>
        <w:t>Manager LeMire stated that f</w:t>
      </w:r>
      <w:r w:rsidR="00B960B2">
        <w:rPr>
          <w:rFonts w:asciiTheme="minorHAnsi" w:hAnsiTheme="minorHAnsi"/>
        </w:rPr>
        <w:t xml:space="preserve">or the past several years, staff has made efforts toward removing fees from the Municipal Code of Ordinances and establishing as a resolution. The last resolution was adopted in 2016. The provided resolution does not include Library, Museum or Parks. New fees listed includes: private well permit, vehicle registration fee, operator license increase, engineering, land use and permits related to staff review and public works operation fees. </w:t>
      </w:r>
    </w:p>
    <w:p w14:paraId="0D648B27" w14:textId="77777777" w:rsidR="00B960B2" w:rsidRPr="009E63D2" w:rsidRDefault="00B960B2" w:rsidP="00943A74">
      <w:pPr>
        <w:rPr>
          <w:rFonts w:asciiTheme="minorHAnsi" w:hAnsiTheme="minorHAnsi"/>
        </w:rPr>
      </w:pPr>
    </w:p>
    <w:p w14:paraId="0D13E531" w14:textId="7AD8E4F4" w:rsidR="00165679" w:rsidRPr="00F16121" w:rsidRDefault="00F16121" w:rsidP="00943A74">
      <w:pPr>
        <w:rPr>
          <w:rFonts w:asciiTheme="minorHAnsi" w:hAnsiTheme="minorHAnsi"/>
        </w:rPr>
      </w:pPr>
      <w:r>
        <w:rPr>
          <w:rFonts w:asciiTheme="minorHAnsi" w:hAnsiTheme="minorHAnsi" w:cstheme="minorHAnsi"/>
          <w:iCs/>
        </w:rPr>
        <w:t xml:space="preserve">Cm. </w:t>
      </w:r>
      <w:r w:rsidR="00413EE2">
        <w:rPr>
          <w:rFonts w:asciiTheme="minorHAnsi" w:hAnsiTheme="minorHAnsi" w:cstheme="minorHAnsi"/>
          <w:iCs/>
        </w:rPr>
        <w:t xml:space="preserve">Hartwick </w:t>
      </w:r>
      <w:r>
        <w:rPr>
          <w:rFonts w:asciiTheme="minorHAnsi" w:hAnsiTheme="minorHAnsi" w:cstheme="minorHAnsi"/>
          <w:iCs/>
        </w:rPr>
        <w:t>moved, seconded by Cm.</w:t>
      </w:r>
      <w:r w:rsidR="00413EE2">
        <w:rPr>
          <w:rFonts w:asciiTheme="minorHAnsi" w:hAnsiTheme="minorHAnsi" w:cstheme="minorHAnsi"/>
          <w:iCs/>
        </w:rPr>
        <w:t xml:space="preserve"> Johnson</w:t>
      </w:r>
      <w:r>
        <w:rPr>
          <w:rFonts w:asciiTheme="minorHAnsi" w:hAnsiTheme="minorHAnsi" w:cstheme="minorHAnsi"/>
          <w:iCs/>
        </w:rPr>
        <w:t xml:space="preserve"> </w:t>
      </w:r>
      <w:r w:rsidR="00165679" w:rsidRPr="00F16121">
        <w:rPr>
          <w:rFonts w:asciiTheme="minorHAnsi" w:hAnsiTheme="minorHAnsi" w:cstheme="minorHAnsi"/>
          <w:iCs/>
        </w:rPr>
        <w:t xml:space="preserve">to approve the Resolution establishing the 2022 Schedule of Fees for the City of Fort Atkinson. </w:t>
      </w:r>
      <w:r>
        <w:rPr>
          <w:rFonts w:asciiTheme="minorHAnsi" w:hAnsiTheme="minorHAnsi" w:cstheme="minorHAnsi"/>
          <w:iCs/>
        </w:rPr>
        <w:t xml:space="preserve">Motion carried. </w:t>
      </w:r>
    </w:p>
    <w:p w14:paraId="78AF5DE3" w14:textId="77777777" w:rsidR="004F7A4C" w:rsidRPr="00F16121" w:rsidRDefault="004F7A4C" w:rsidP="00943A74">
      <w:pPr>
        <w:rPr>
          <w:rFonts w:asciiTheme="minorHAnsi" w:hAnsiTheme="minorHAnsi"/>
          <w:b/>
        </w:rPr>
      </w:pPr>
    </w:p>
    <w:p w14:paraId="113D2D99" w14:textId="1E698283" w:rsidR="007D1B3C" w:rsidRPr="00F16121" w:rsidRDefault="00F16121" w:rsidP="00F16121">
      <w:pPr>
        <w:rPr>
          <w:rFonts w:asciiTheme="minorHAnsi" w:hAnsiTheme="minorHAnsi"/>
          <w:i/>
          <w:u w:val="single"/>
        </w:rPr>
      </w:pPr>
      <w:r w:rsidRPr="00F16121">
        <w:rPr>
          <w:rFonts w:asciiTheme="minorHAnsi" w:hAnsiTheme="minorHAnsi"/>
          <w:bCs/>
          <w:i/>
        </w:rPr>
        <w:t xml:space="preserve">b). </w:t>
      </w:r>
      <w:r w:rsidR="007D1B3C" w:rsidRPr="00F16121">
        <w:rPr>
          <w:rFonts w:asciiTheme="minorHAnsi" w:hAnsiTheme="minorHAnsi"/>
          <w:bCs/>
          <w:i/>
        </w:rPr>
        <w:t>Second Reading of an Ordinance to repeal and recreate Section 98-76 of the City of Fort Atkinson Municipal Code relating to Private Well Abandonment and Well Operation Permit Ordinance (Hayden, Water Supervisor)</w:t>
      </w:r>
    </w:p>
    <w:p w14:paraId="58E62C69" w14:textId="0419F698" w:rsidR="00B960B2" w:rsidRPr="00B960B2" w:rsidRDefault="00D87E01" w:rsidP="00943A74">
      <w:pPr>
        <w:rPr>
          <w:rFonts w:asciiTheme="minorHAnsi" w:hAnsiTheme="minorHAnsi"/>
        </w:rPr>
      </w:pPr>
      <w:r>
        <w:rPr>
          <w:rFonts w:asciiTheme="minorHAnsi" w:hAnsiTheme="minorHAnsi"/>
        </w:rPr>
        <w:t xml:space="preserve">Supervisor Hayden presented </w:t>
      </w:r>
      <w:r w:rsidR="00B960B2">
        <w:rPr>
          <w:rFonts w:asciiTheme="minorHAnsi" w:hAnsiTheme="minorHAnsi"/>
        </w:rPr>
        <w:t>the second reading of the ordinance.  There has not been any comments, concerns or questions presented following the review by the Ordinance Committee and the City Council’s first reading.</w:t>
      </w:r>
    </w:p>
    <w:p w14:paraId="4F0CF0D1" w14:textId="77777777" w:rsidR="00B960B2" w:rsidRPr="00F16121" w:rsidRDefault="00B960B2" w:rsidP="00943A74">
      <w:pPr>
        <w:rPr>
          <w:rFonts w:asciiTheme="minorHAnsi" w:hAnsiTheme="minorHAnsi"/>
          <w:u w:val="single"/>
        </w:rPr>
      </w:pPr>
    </w:p>
    <w:p w14:paraId="16817B1E" w14:textId="5817D679" w:rsidR="00165679" w:rsidRPr="00F16121" w:rsidRDefault="00F16121" w:rsidP="00943A74">
      <w:pPr>
        <w:rPr>
          <w:rFonts w:asciiTheme="minorHAnsi" w:hAnsiTheme="minorHAnsi"/>
        </w:rPr>
      </w:pPr>
      <w:r>
        <w:rPr>
          <w:rFonts w:asciiTheme="minorHAnsi" w:hAnsiTheme="minorHAnsi"/>
        </w:rPr>
        <w:t xml:space="preserve">Cm. </w:t>
      </w:r>
      <w:r w:rsidR="00062394">
        <w:rPr>
          <w:rFonts w:asciiTheme="minorHAnsi" w:hAnsiTheme="minorHAnsi"/>
        </w:rPr>
        <w:t xml:space="preserve">Becker </w:t>
      </w:r>
      <w:r>
        <w:rPr>
          <w:rFonts w:asciiTheme="minorHAnsi" w:hAnsiTheme="minorHAnsi"/>
        </w:rPr>
        <w:t xml:space="preserve">moved, seconded by Cm. </w:t>
      </w:r>
      <w:r w:rsidR="00062394">
        <w:rPr>
          <w:rFonts w:asciiTheme="minorHAnsi" w:hAnsiTheme="minorHAnsi"/>
        </w:rPr>
        <w:t xml:space="preserve">Johnson </w:t>
      </w:r>
      <w:r w:rsidR="00165679" w:rsidRPr="00F16121">
        <w:rPr>
          <w:rFonts w:asciiTheme="minorHAnsi" w:hAnsiTheme="minorHAnsi"/>
        </w:rPr>
        <w:t>to direct the City Manager to prepare this Ordinance for a third and final reading at the meeting on January 4, 202</w:t>
      </w:r>
      <w:r w:rsidR="003D16DF" w:rsidRPr="00F16121">
        <w:rPr>
          <w:rFonts w:asciiTheme="minorHAnsi" w:hAnsiTheme="minorHAnsi"/>
        </w:rPr>
        <w:t>2</w:t>
      </w:r>
      <w:r w:rsidR="00165679" w:rsidRPr="00F16121">
        <w:rPr>
          <w:rFonts w:asciiTheme="minorHAnsi" w:hAnsiTheme="minorHAnsi"/>
        </w:rPr>
        <w:t>.</w:t>
      </w:r>
      <w:r>
        <w:rPr>
          <w:rFonts w:asciiTheme="minorHAnsi" w:hAnsiTheme="minorHAnsi"/>
        </w:rPr>
        <w:t xml:space="preserve"> Motion carried. </w:t>
      </w:r>
    </w:p>
    <w:p w14:paraId="421E1110" w14:textId="77777777" w:rsidR="00165679" w:rsidRPr="00F16121" w:rsidRDefault="00165679" w:rsidP="00943A74">
      <w:pPr>
        <w:rPr>
          <w:rFonts w:asciiTheme="minorHAnsi" w:hAnsiTheme="minorHAnsi"/>
          <w:u w:val="single"/>
        </w:rPr>
      </w:pPr>
    </w:p>
    <w:p w14:paraId="325D0800" w14:textId="6A761EF9" w:rsidR="001C4B40" w:rsidRPr="00F16121" w:rsidRDefault="00F16121" w:rsidP="00F16121">
      <w:pPr>
        <w:rPr>
          <w:rFonts w:asciiTheme="minorHAnsi" w:hAnsiTheme="minorHAnsi"/>
          <w:i/>
        </w:rPr>
      </w:pPr>
      <w:r w:rsidRPr="00F16121">
        <w:rPr>
          <w:rFonts w:asciiTheme="minorHAnsi" w:hAnsiTheme="minorHAnsi"/>
          <w:bCs/>
          <w:i/>
        </w:rPr>
        <w:t xml:space="preserve">c). </w:t>
      </w:r>
      <w:r w:rsidR="007D1B3C" w:rsidRPr="00F16121">
        <w:rPr>
          <w:rFonts w:asciiTheme="minorHAnsi" w:hAnsiTheme="minorHAnsi"/>
          <w:bCs/>
          <w:i/>
        </w:rPr>
        <w:t xml:space="preserve">First Reading of an Ordinance to amend Winter Time Parking on Rockwell Avenue (Selle, </w:t>
      </w:r>
      <w:r w:rsidR="001C4B40" w:rsidRPr="00F16121">
        <w:rPr>
          <w:rFonts w:asciiTheme="minorHAnsi" w:hAnsiTheme="minorHAnsi"/>
          <w:bCs/>
          <w:i/>
        </w:rPr>
        <w:t>City Engineer/</w:t>
      </w:r>
      <w:r w:rsidR="007D1B3C" w:rsidRPr="00F16121">
        <w:rPr>
          <w:rFonts w:asciiTheme="minorHAnsi" w:hAnsiTheme="minorHAnsi"/>
          <w:bCs/>
          <w:i/>
        </w:rPr>
        <w:t>Director of Public Works)</w:t>
      </w:r>
      <w:r w:rsidR="001C4B40" w:rsidRPr="00F16121">
        <w:rPr>
          <w:rFonts w:asciiTheme="minorHAnsi" w:hAnsiTheme="minorHAnsi"/>
          <w:i/>
        </w:rPr>
        <w:t xml:space="preserve"> </w:t>
      </w:r>
    </w:p>
    <w:p w14:paraId="535EF9F5" w14:textId="0E73FFC1" w:rsidR="00165679" w:rsidRDefault="00D87E01" w:rsidP="00943A74">
      <w:pPr>
        <w:rPr>
          <w:rFonts w:asciiTheme="minorHAnsi" w:hAnsiTheme="minorHAnsi"/>
        </w:rPr>
      </w:pPr>
      <w:r>
        <w:rPr>
          <w:rFonts w:asciiTheme="minorHAnsi" w:hAnsiTheme="minorHAnsi"/>
        </w:rPr>
        <w:t>Engineer Selle reviewed the recommendation from Traffic and Review Committee in regard to Rockwell Avenue. T</w:t>
      </w:r>
      <w:r w:rsidR="00B960B2">
        <w:rPr>
          <w:rFonts w:asciiTheme="minorHAnsi" w:hAnsiTheme="minorHAnsi"/>
        </w:rPr>
        <w:t>he section of Rockwell Avenue between Main Street and Grove Street presents snow clearing challenges by snow plows when cars are parked. This section of street is being requested to disallow parking between December 1 and March 15</w:t>
      </w:r>
      <w:r w:rsidR="00B960B2" w:rsidRPr="00B960B2">
        <w:rPr>
          <w:rFonts w:asciiTheme="minorHAnsi" w:hAnsiTheme="minorHAnsi"/>
          <w:vertAlign w:val="superscript"/>
        </w:rPr>
        <w:t>th</w:t>
      </w:r>
      <w:r w:rsidR="00B960B2">
        <w:rPr>
          <w:rFonts w:asciiTheme="minorHAnsi" w:hAnsiTheme="minorHAnsi"/>
        </w:rPr>
        <w:t xml:space="preserve">.  With approval of the Ordinance, no parking will be allowed on Rockwell Avenue from Janesville Avenue to S. Main Street between December 1 and March 15. </w:t>
      </w:r>
    </w:p>
    <w:p w14:paraId="64AE6569" w14:textId="77777777" w:rsidR="00B960B2" w:rsidRPr="00F16121" w:rsidRDefault="00B960B2" w:rsidP="00943A74">
      <w:pPr>
        <w:rPr>
          <w:rFonts w:asciiTheme="minorHAnsi" w:hAnsiTheme="minorHAnsi"/>
        </w:rPr>
      </w:pPr>
    </w:p>
    <w:p w14:paraId="30070758" w14:textId="23F92B59" w:rsidR="00165679" w:rsidRPr="00F16121" w:rsidRDefault="00F16121" w:rsidP="00943A74">
      <w:pPr>
        <w:rPr>
          <w:rFonts w:asciiTheme="minorHAnsi" w:hAnsiTheme="minorHAnsi"/>
        </w:rPr>
      </w:pPr>
      <w:r w:rsidRPr="00F16121">
        <w:rPr>
          <w:rFonts w:asciiTheme="minorHAnsi" w:hAnsiTheme="minorHAnsi"/>
        </w:rPr>
        <w:t xml:space="preserve">Cm. </w:t>
      </w:r>
      <w:r w:rsidR="00062394">
        <w:rPr>
          <w:rFonts w:asciiTheme="minorHAnsi" w:hAnsiTheme="minorHAnsi"/>
        </w:rPr>
        <w:t>Hartwick</w:t>
      </w:r>
      <w:r w:rsidR="008F2118">
        <w:rPr>
          <w:rFonts w:asciiTheme="minorHAnsi" w:hAnsiTheme="minorHAnsi"/>
        </w:rPr>
        <w:t xml:space="preserve"> </w:t>
      </w:r>
      <w:r w:rsidRPr="00F16121">
        <w:rPr>
          <w:rFonts w:asciiTheme="minorHAnsi" w:hAnsiTheme="minorHAnsi"/>
        </w:rPr>
        <w:t xml:space="preserve">moved, seconded by Cm. </w:t>
      </w:r>
      <w:r w:rsidR="008F2118">
        <w:rPr>
          <w:rFonts w:asciiTheme="minorHAnsi" w:hAnsiTheme="minorHAnsi"/>
        </w:rPr>
        <w:t xml:space="preserve">Johnson </w:t>
      </w:r>
      <w:r w:rsidR="00165679" w:rsidRPr="00F16121">
        <w:rPr>
          <w:rFonts w:asciiTheme="minorHAnsi" w:hAnsiTheme="minorHAnsi"/>
        </w:rPr>
        <w:t xml:space="preserve">to direct the City Manager to prepare this Ordinance for a second </w:t>
      </w:r>
      <w:r w:rsidR="003D16DF" w:rsidRPr="00F16121">
        <w:rPr>
          <w:rFonts w:asciiTheme="minorHAnsi" w:hAnsiTheme="minorHAnsi"/>
        </w:rPr>
        <w:t xml:space="preserve">and possible third/final </w:t>
      </w:r>
      <w:r w:rsidR="00165679" w:rsidRPr="00F16121">
        <w:rPr>
          <w:rFonts w:asciiTheme="minorHAnsi" w:hAnsiTheme="minorHAnsi"/>
        </w:rPr>
        <w:t>reading at the meeting on January 4, 202</w:t>
      </w:r>
      <w:r w:rsidR="003D16DF" w:rsidRPr="00F16121">
        <w:rPr>
          <w:rFonts w:asciiTheme="minorHAnsi" w:hAnsiTheme="minorHAnsi"/>
        </w:rPr>
        <w:t>2</w:t>
      </w:r>
      <w:r w:rsidR="00165679" w:rsidRPr="00F16121">
        <w:rPr>
          <w:rFonts w:asciiTheme="minorHAnsi" w:hAnsiTheme="minorHAnsi"/>
        </w:rPr>
        <w:t>.</w:t>
      </w:r>
      <w:r w:rsidRPr="00F16121">
        <w:rPr>
          <w:rFonts w:asciiTheme="minorHAnsi" w:hAnsiTheme="minorHAnsi"/>
        </w:rPr>
        <w:t xml:space="preserve"> Motion carried. </w:t>
      </w:r>
    </w:p>
    <w:p w14:paraId="60990AAD" w14:textId="0C9D97AF" w:rsidR="004B0EB9" w:rsidRPr="00F16121" w:rsidRDefault="004B0EB9" w:rsidP="00943A74">
      <w:pPr>
        <w:rPr>
          <w:rFonts w:asciiTheme="minorHAnsi" w:hAnsiTheme="minorHAnsi"/>
        </w:rPr>
      </w:pPr>
    </w:p>
    <w:p w14:paraId="6A3B7ECA" w14:textId="0CD8D417" w:rsidR="004B0EB9" w:rsidRPr="00F16121" w:rsidRDefault="004F7A4C" w:rsidP="00943A74">
      <w:pPr>
        <w:pStyle w:val="ListParagraph"/>
        <w:numPr>
          <w:ilvl w:val="0"/>
          <w:numId w:val="1"/>
        </w:numPr>
        <w:ind w:left="0" w:firstLine="0"/>
        <w:rPr>
          <w:rFonts w:asciiTheme="minorHAnsi" w:hAnsiTheme="minorHAnsi"/>
        </w:rPr>
      </w:pPr>
      <w:r w:rsidRPr="00F16121">
        <w:rPr>
          <w:rFonts w:asciiTheme="minorHAnsi" w:hAnsiTheme="minorHAnsi"/>
          <w:b/>
          <w:u w:val="single"/>
        </w:rPr>
        <w:t>REPORTS OF OFFICERS, BOARDS, AND COMMITTEES:</w:t>
      </w:r>
    </w:p>
    <w:p w14:paraId="55212F81" w14:textId="794C923B" w:rsidR="004E6EA7" w:rsidRPr="00F16121" w:rsidRDefault="00F16121" w:rsidP="00F16121">
      <w:pPr>
        <w:rPr>
          <w:rFonts w:asciiTheme="minorHAnsi" w:hAnsiTheme="minorHAnsi"/>
          <w:i/>
        </w:rPr>
      </w:pPr>
      <w:r w:rsidRPr="00F16121">
        <w:rPr>
          <w:rFonts w:asciiTheme="minorHAnsi" w:hAnsiTheme="minorHAnsi"/>
          <w:i/>
        </w:rPr>
        <w:t xml:space="preserve">a). </w:t>
      </w:r>
      <w:r w:rsidR="0037485D" w:rsidRPr="00F16121">
        <w:rPr>
          <w:rFonts w:asciiTheme="minorHAnsi" w:hAnsiTheme="minorHAnsi"/>
          <w:i/>
        </w:rPr>
        <w:t>City Manager’s R</w:t>
      </w:r>
      <w:r w:rsidR="00091C46" w:rsidRPr="00F16121">
        <w:rPr>
          <w:rFonts w:asciiTheme="minorHAnsi" w:hAnsiTheme="minorHAnsi"/>
          <w:i/>
        </w:rPr>
        <w:t>eport (LeMire</w:t>
      </w:r>
      <w:r w:rsidR="00395088" w:rsidRPr="00F16121">
        <w:rPr>
          <w:rFonts w:asciiTheme="minorHAnsi" w:hAnsiTheme="minorHAnsi"/>
          <w:i/>
        </w:rPr>
        <w:t>, City Manager</w:t>
      </w:r>
      <w:r w:rsidR="00091C46" w:rsidRPr="00F16121">
        <w:rPr>
          <w:rFonts w:asciiTheme="minorHAnsi" w:hAnsiTheme="minorHAnsi"/>
          <w:i/>
        </w:rPr>
        <w:t>)</w:t>
      </w:r>
      <w:r w:rsidR="004E6EA7" w:rsidRPr="00F16121">
        <w:rPr>
          <w:rFonts w:asciiTheme="minorHAnsi" w:hAnsiTheme="minorHAnsi"/>
          <w:i/>
        </w:rPr>
        <w:t xml:space="preserve"> </w:t>
      </w:r>
    </w:p>
    <w:p w14:paraId="55BE1E3B" w14:textId="77777777" w:rsidR="00165679" w:rsidRPr="00F16121" w:rsidRDefault="00165679" w:rsidP="00943A74">
      <w:pPr>
        <w:rPr>
          <w:rFonts w:asciiTheme="minorHAnsi" w:hAnsiTheme="minorHAnsi" w:cstheme="minorHAnsi"/>
        </w:rPr>
      </w:pPr>
      <w:r w:rsidRPr="00F16121">
        <w:rPr>
          <w:rFonts w:asciiTheme="minorHAnsi" w:hAnsiTheme="minorHAnsi" w:cstheme="minorHAnsi"/>
          <w:iCs/>
        </w:rPr>
        <w:t>No action required.</w:t>
      </w:r>
    </w:p>
    <w:p w14:paraId="739FD513" w14:textId="77777777" w:rsidR="00165679" w:rsidRPr="00F16121" w:rsidRDefault="00165679" w:rsidP="00943A74">
      <w:pPr>
        <w:rPr>
          <w:rFonts w:asciiTheme="minorHAnsi" w:hAnsiTheme="minorHAnsi"/>
        </w:rPr>
      </w:pPr>
    </w:p>
    <w:p w14:paraId="5F8FF0D8" w14:textId="77777777" w:rsidR="00F16121" w:rsidRPr="00F16121" w:rsidRDefault="004F7A4C" w:rsidP="00F16121">
      <w:pPr>
        <w:pStyle w:val="ListParagraph"/>
        <w:numPr>
          <w:ilvl w:val="0"/>
          <w:numId w:val="1"/>
        </w:numPr>
        <w:ind w:left="0" w:firstLine="0"/>
        <w:rPr>
          <w:rFonts w:asciiTheme="minorHAnsi" w:hAnsiTheme="minorHAnsi"/>
        </w:rPr>
      </w:pPr>
      <w:r w:rsidRPr="00F16121">
        <w:rPr>
          <w:rFonts w:asciiTheme="minorHAnsi" w:hAnsiTheme="minorHAnsi"/>
          <w:b/>
          <w:u w:val="single"/>
        </w:rPr>
        <w:t>UNFINISHED BUSINESS:</w:t>
      </w:r>
    </w:p>
    <w:p w14:paraId="5B0BE77F" w14:textId="3A457B5D" w:rsidR="001C4B40" w:rsidRPr="00F16121" w:rsidRDefault="00F16121" w:rsidP="00F16121">
      <w:pPr>
        <w:rPr>
          <w:rFonts w:asciiTheme="minorHAnsi" w:hAnsiTheme="minorHAnsi"/>
        </w:rPr>
      </w:pPr>
      <w:r w:rsidRPr="00F16121">
        <w:rPr>
          <w:rFonts w:asciiTheme="minorHAnsi" w:hAnsiTheme="minorHAnsi" w:cstheme="minorHAnsi"/>
          <w:bCs/>
          <w:i/>
        </w:rPr>
        <w:t xml:space="preserve">a). </w:t>
      </w:r>
      <w:r w:rsidR="00D73628" w:rsidRPr="00F16121">
        <w:rPr>
          <w:rFonts w:asciiTheme="minorHAnsi" w:hAnsiTheme="minorHAnsi" w:cstheme="minorHAnsi"/>
          <w:bCs/>
          <w:i/>
        </w:rPr>
        <w:t>Review and possible action relating to the Proposal from Ignatek to purchase and install a centralized router at the Police Department to serve City facilities with fiber for $10,578.20</w:t>
      </w:r>
      <w:r w:rsidR="00D73628" w:rsidRPr="00F16121">
        <w:rPr>
          <w:bCs/>
          <w:i/>
        </w:rPr>
        <w:t xml:space="preserve"> </w:t>
      </w:r>
      <w:r w:rsidR="001C4B40" w:rsidRPr="00F16121">
        <w:rPr>
          <w:rFonts w:asciiTheme="minorHAnsi" w:hAnsiTheme="minorHAnsi"/>
          <w:i/>
        </w:rPr>
        <w:t>(Ebbert, Clerk/Treasurer/Finance Director and Selle, City Engineer/Director of Public Works)</w:t>
      </w:r>
    </w:p>
    <w:p w14:paraId="6BEC54BD" w14:textId="34FE9B49" w:rsidR="00165679" w:rsidRDefault="00D87E01" w:rsidP="00943A74">
      <w:pPr>
        <w:rPr>
          <w:rFonts w:asciiTheme="minorHAnsi" w:hAnsiTheme="minorHAnsi"/>
        </w:rPr>
      </w:pPr>
      <w:r>
        <w:rPr>
          <w:rFonts w:asciiTheme="minorHAnsi" w:hAnsiTheme="minorHAnsi"/>
        </w:rPr>
        <w:t>Clerk/Treasurer Ebbert discussed the cont</w:t>
      </w:r>
      <w:r w:rsidR="00B960B2">
        <w:rPr>
          <w:rFonts w:asciiTheme="minorHAnsi" w:hAnsiTheme="minorHAnsi"/>
        </w:rPr>
        <w:t xml:space="preserve">inuation of the fiber project </w:t>
      </w:r>
      <w:r>
        <w:rPr>
          <w:rFonts w:asciiTheme="minorHAnsi" w:hAnsiTheme="minorHAnsi"/>
        </w:rPr>
        <w:t xml:space="preserve">and that </w:t>
      </w:r>
      <w:r w:rsidR="00B960B2">
        <w:rPr>
          <w:rFonts w:asciiTheme="minorHAnsi" w:hAnsiTheme="minorHAnsi"/>
        </w:rPr>
        <w:t xml:space="preserve">upgrades are necessary to existing equipment to meet the needs of the new fiber connections with added </w:t>
      </w:r>
      <w:r w:rsidR="00B960B2">
        <w:rPr>
          <w:rFonts w:asciiTheme="minorHAnsi" w:hAnsiTheme="minorHAnsi"/>
        </w:rPr>
        <w:lastRenderedPageBreak/>
        <w:t xml:space="preserve">security and capabilities. </w:t>
      </w:r>
      <w:r>
        <w:rPr>
          <w:rFonts w:asciiTheme="minorHAnsi" w:hAnsiTheme="minorHAnsi"/>
        </w:rPr>
        <w:t>The route will serve as the ‘hub’ for fiber connections amongst city facilities as it is located in a secure setting and a centralized location.</w:t>
      </w:r>
      <w:r w:rsidR="00D239AE">
        <w:rPr>
          <w:rFonts w:asciiTheme="minorHAnsi" w:hAnsiTheme="minorHAnsi"/>
        </w:rPr>
        <w:t xml:space="preserve"> Annual protective services will be renewed as scheduled with a life span of 5-7 years for the router. </w:t>
      </w:r>
    </w:p>
    <w:p w14:paraId="4B611357" w14:textId="77777777" w:rsidR="00B960B2" w:rsidRPr="00F16121" w:rsidRDefault="00B960B2" w:rsidP="00943A74">
      <w:pPr>
        <w:rPr>
          <w:rFonts w:asciiTheme="minorHAnsi" w:hAnsiTheme="minorHAnsi"/>
        </w:rPr>
      </w:pPr>
    </w:p>
    <w:p w14:paraId="5C86E8A3" w14:textId="540CF5FC" w:rsidR="00165679" w:rsidRPr="00F16121" w:rsidRDefault="00F16121" w:rsidP="00943A74">
      <w:pPr>
        <w:rPr>
          <w:rFonts w:asciiTheme="minorHAnsi" w:hAnsiTheme="minorHAnsi" w:cstheme="minorHAnsi"/>
          <w:iCs/>
        </w:rPr>
      </w:pPr>
      <w:r w:rsidRPr="00F16121">
        <w:rPr>
          <w:rFonts w:asciiTheme="minorHAnsi" w:hAnsiTheme="minorHAnsi" w:cstheme="minorHAnsi"/>
          <w:iCs/>
        </w:rPr>
        <w:t>Cm.</w:t>
      </w:r>
      <w:r w:rsidR="00D239AE">
        <w:rPr>
          <w:rFonts w:asciiTheme="minorHAnsi" w:hAnsiTheme="minorHAnsi" w:cstheme="minorHAnsi"/>
          <w:iCs/>
        </w:rPr>
        <w:t xml:space="preserve"> Hartwick</w:t>
      </w:r>
      <w:r w:rsidRPr="00F16121">
        <w:rPr>
          <w:rFonts w:asciiTheme="minorHAnsi" w:hAnsiTheme="minorHAnsi" w:cstheme="minorHAnsi"/>
          <w:iCs/>
        </w:rPr>
        <w:t xml:space="preserve"> moved, seconded by Cm.</w:t>
      </w:r>
      <w:r w:rsidR="00D239AE">
        <w:rPr>
          <w:rFonts w:asciiTheme="minorHAnsi" w:hAnsiTheme="minorHAnsi" w:cstheme="minorHAnsi"/>
          <w:iCs/>
        </w:rPr>
        <w:t xml:space="preserve"> Becker</w:t>
      </w:r>
      <w:r w:rsidRPr="00F16121">
        <w:rPr>
          <w:rFonts w:asciiTheme="minorHAnsi" w:hAnsiTheme="minorHAnsi" w:cstheme="minorHAnsi"/>
          <w:iCs/>
        </w:rPr>
        <w:t xml:space="preserve"> </w:t>
      </w:r>
      <w:r w:rsidR="00165679" w:rsidRPr="00F16121">
        <w:rPr>
          <w:rFonts w:asciiTheme="minorHAnsi" w:hAnsiTheme="minorHAnsi" w:cstheme="minorHAnsi"/>
          <w:iCs/>
        </w:rPr>
        <w:t xml:space="preserve">to approve the </w:t>
      </w:r>
      <w:r w:rsidR="003F3C57" w:rsidRPr="00F16121">
        <w:rPr>
          <w:rFonts w:asciiTheme="minorHAnsi" w:hAnsiTheme="minorHAnsi" w:cstheme="minorHAnsi"/>
          <w:iCs/>
        </w:rPr>
        <w:t xml:space="preserve">proposal from Ignatek to purchase and install a centralized router at the Police Department to serve City facilities with fiber for $10,578.20, funded through the American Rescue Plan Act Fund. </w:t>
      </w:r>
      <w:r w:rsidRPr="00F16121">
        <w:rPr>
          <w:rFonts w:asciiTheme="minorHAnsi" w:hAnsiTheme="minorHAnsi" w:cstheme="minorHAnsi"/>
          <w:iCs/>
        </w:rPr>
        <w:t xml:space="preserve">Motion carried. </w:t>
      </w:r>
    </w:p>
    <w:p w14:paraId="04A9F3FC" w14:textId="77777777" w:rsidR="00F16121" w:rsidRPr="00F16121" w:rsidRDefault="00F16121" w:rsidP="00F16121">
      <w:pPr>
        <w:pStyle w:val="ListParagraph"/>
        <w:ind w:left="0"/>
        <w:rPr>
          <w:rFonts w:asciiTheme="minorHAnsi" w:hAnsiTheme="minorHAnsi"/>
        </w:rPr>
      </w:pPr>
    </w:p>
    <w:p w14:paraId="0F8BADBF" w14:textId="1287FFA8" w:rsidR="00A84CEE" w:rsidRPr="00F16121" w:rsidRDefault="00F16121" w:rsidP="00F16121">
      <w:pPr>
        <w:pStyle w:val="ListParagraph"/>
        <w:ind w:left="0"/>
        <w:rPr>
          <w:rFonts w:asciiTheme="minorHAnsi" w:hAnsiTheme="minorHAnsi"/>
          <w:i/>
        </w:rPr>
      </w:pPr>
      <w:r w:rsidRPr="00F16121">
        <w:rPr>
          <w:rFonts w:asciiTheme="minorHAnsi" w:hAnsiTheme="minorHAnsi"/>
          <w:i/>
        </w:rPr>
        <w:t xml:space="preserve">b). </w:t>
      </w:r>
      <w:r w:rsidR="005A1841" w:rsidRPr="00F16121">
        <w:rPr>
          <w:rFonts w:asciiTheme="minorHAnsi" w:hAnsiTheme="minorHAnsi"/>
          <w:i/>
        </w:rPr>
        <w:t>Review and possible action relating to proposed design amendments for the CDBG Water Main Replacement project in 2022 (</w:t>
      </w:r>
      <w:r w:rsidR="00A84CEE" w:rsidRPr="00F16121">
        <w:rPr>
          <w:rFonts w:asciiTheme="minorHAnsi" w:hAnsiTheme="minorHAnsi"/>
          <w:i/>
        </w:rPr>
        <w:t>Selle, City Engineer/Director of Public Works)</w:t>
      </w:r>
    </w:p>
    <w:p w14:paraId="4112C55D" w14:textId="1B5AD767" w:rsidR="001C4B40" w:rsidRDefault="00D87E01" w:rsidP="00943A74">
      <w:pPr>
        <w:rPr>
          <w:rFonts w:asciiTheme="minorHAnsi" w:hAnsiTheme="minorHAnsi"/>
        </w:rPr>
      </w:pPr>
      <w:r>
        <w:rPr>
          <w:rFonts w:asciiTheme="minorHAnsi" w:hAnsiTheme="minorHAnsi"/>
        </w:rPr>
        <w:t xml:space="preserve">Engineer Selle updated the Council on the </w:t>
      </w:r>
      <w:r w:rsidR="00C427EC">
        <w:rPr>
          <w:rFonts w:asciiTheme="minorHAnsi" w:hAnsiTheme="minorHAnsi"/>
        </w:rPr>
        <w:t>CDBG-Close grant to replace water main</w:t>
      </w:r>
      <w:r>
        <w:rPr>
          <w:rFonts w:asciiTheme="minorHAnsi" w:hAnsiTheme="minorHAnsi"/>
        </w:rPr>
        <w:t>s in the area of Gail, Peterson, Maple and Spry. This work</w:t>
      </w:r>
      <w:r w:rsidR="00C427EC">
        <w:rPr>
          <w:rFonts w:asciiTheme="minorHAnsi" w:hAnsiTheme="minorHAnsi"/>
        </w:rPr>
        <w:t xml:space="preserve"> was contracted with Ruekert-Mielke</w:t>
      </w:r>
      <w:r>
        <w:rPr>
          <w:rFonts w:asciiTheme="minorHAnsi" w:hAnsiTheme="minorHAnsi"/>
        </w:rPr>
        <w:t xml:space="preserve"> and</w:t>
      </w:r>
      <w:r w:rsidR="00C427EC">
        <w:rPr>
          <w:rFonts w:asciiTheme="minorHAnsi" w:hAnsiTheme="minorHAnsi"/>
        </w:rPr>
        <w:t xml:space="preserve"> is on schedule with the release of bid documents in early January with anticipated construction in spring. During construction phase, it is being recommended to add sidewalks to the area. </w:t>
      </w:r>
      <w:r w:rsidR="000C6003">
        <w:rPr>
          <w:rFonts w:asciiTheme="minorHAnsi" w:hAnsiTheme="minorHAnsi"/>
        </w:rPr>
        <w:t xml:space="preserve">Staff proposed to use Fund 5 – transportation fund to pay for the design fees in the short term as the cost of the project comes into focus. Staff will re-review the project and if necessary, will include additional costs in 2022 borrowing. </w:t>
      </w:r>
    </w:p>
    <w:p w14:paraId="321CB0D0" w14:textId="77777777" w:rsidR="00C427EC" w:rsidRPr="00F16121" w:rsidRDefault="00C427EC" w:rsidP="00943A74">
      <w:pPr>
        <w:rPr>
          <w:rFonts w:asciiTheme="minorHAnsi" w:hAnsiTheme="minorHAnsi"/>
        </w:rPr>
      </w:pPr>
    </w:p>
    <w:p w14:paraId="30B3D317" w14:textId="5AFEDF45" w:rsidR="003F3C57" w:rsidRPr="00F16121" w:rsidRDefault="00F16121" w:rsidP="00943A74">
      <w:pPr>
        <w:rPr>
          <w:rFonts w:asciiTheme="minorHAnsi" w:hAnsiTheme="minorHAnsi" w:cstheme="minorHAnsi"/>
          <w:iCs/>
        </w:rPr>
      </w:pPr>
      <w:r w:rsidRPr="00F16121">
        <w:rPr>
          <w:rFonts w:asciiTheme="minorHAnsi" w:hAnsiTheme="minorHAnsi" w:cstheme="minorHAnsi"/>
          <w:iCs/>
        </w:rPr>
        <w:t xml:space="preserve">Cm. </w:t>
      </w:r>
      <w:r w:rsidR="009B3EAC">
        <w:rPr>
          <w:rFonts w:asciiTheme="minorHAnsi" w:hAnsiTheme="minorHAnsi" w:cstheme="minorHAnsi"/>
          <w:iCs/>
        </w:rPr>
        <w:t xml:space="preserve">Becker </w:t>
      </w:r>
      <w:r w:rsidRPr="00F16121">
        <w:rPr>
          <w:rFonts w:asciiTheme="minorHAnsi" w:hAnsiTheme="minorHAnsi" w:cstheme="minorHAnsi"/>
          <w:iCs/>
        </w:rPr>
        <w:t xml:space="preserve">moved, seconded by Cm. </w:t>
      </w:r>
      <w:r w:rsidR="009B3EAC">
        <w:rPr>
          <w:rFonts w:asciiTheme="minorHAnsi" w:hAnsiTheme="minorHAnsi" w:cstheme="minorHAnsi"/>
          <w:iCs/>
        </w:rPr>
        <w:t xml:space="preserve">Johnson </w:t>
      </w:r>
      <w:r w:rsidRPr="00F16121">
        <w:rPr>
          <w:rFonts w:asciiTheme="minorHAnsi" w:hAnsiTheme="minorHAnsi" w:cstheme="minorHAnsi"/>
          <w:iCs/>
        </w:rPr>
        <w:t>to</w:t>
      </w:r>
      <w:r w:rsidR="003F3C57" w:rsidRPr="00F16121">
        <w:rPr>
          <w:rFonts w:asciiTheme="minorHAnsi" w:hAnsiTheme="minorHAnsi" w:cstheme="minorHAnsi"/>
          <w:iCs/>
        </w:rPr>
        <w:t xml:space="preserve"> approve the proposed design amendments for the CDBG Water Main and Road Construction project in 2022 with Ruekert</w:t>
      </w:r>
      <w:r w:rsidR="003D16DF" w:rsidRPr="00F16121">
        <w:rPr>
          <w:rFonts w:asciiTheme="minorHAnsi" w:hAnsiTheme="minorHAnsi" w:cstheme="minorHAnsi"/>
          <w:iCs/>
        </w:rPr>
        <w:t>-</w:t>
      </w:r>
      <w:r w:rsidR="003F3C57" w:rsidRPr="00F16121">
        <w:rPr>
          <w:rFonts w:asciiTheme="minorHAnsi" w:hAnsiTheme="minorHAnsi" w:cstheme="minorHAnsi"/>
          <w:iCs/>
        </w:rPr>
        <w:t xml:space="preserve">Mielke for an additional cost of $29,077. </w:t>
      </w:r>
      <w:r w:rsidRPr="00F16121">
        <w:rPr>
          <w:rFonts w:asciiTheme="minorHAnsi" w:hAnsiTheme="minorHAnsi" w:cstheme="minorHAnsi"/>
          <w:iCs/>
        </w:rPr>
        <w:t xml:space="preserve">Motion carried. </w:t>
      </w:r>
    </w:p>
    <w:p w14:paraId="7164523D" w14:textId="77777777" w:rsidR="003F3C57" w:rsidRPr="00F16121" w:rsidRDefault="003F3C57" w:rsidP="00943A74">
      <w:pPr>
        <w:rPr>
          <w:rFonts w:asciiTheme="minorHAnsi" w:hAnsiTheme="minorHAnsi"/>
        </w:rPr>
      </w:pPr>
    </w:p>
    <w:p w14:paraId="3D33EF1D" w14:textId="53599457" w:rsidR="004B0EB9" w:rsidRPr="00F16121" w:rsidRDefault="004F7A4C" w:rsidP="00943A74">
      <w:pPr>
        <w:pStyle w:val="ListParagraph"/>
        <w:numPr>
          <w:ilvl w:val="0"/>
          <w:numId w:val="1"/>
        </w:numPr>
        <w:ind w:left="0" w:firstLine="0"/>
        <w:rPr>
          <w:rFonts w:asciiTheme="minorHAnsi" w:hAnsiTheme="minorHAnsi"/>
        </w:rPr>
      </w:pPr>
      <w:r w:rsidRPr="00F16121">
        <w:rPr>
          <w:rFonts w:asciiTheme="minorHAnsi" w:hAnsiTheme="minorHAnsi"/>
          <w:b/>
          <w:u w:val="single"/>
        </w:rPr>
        <w:t>NEW BUSINESS:</w:t>
      </w:r>
    </w:p>
    <w:p w14:paraId="556C3C86" w14:textId="7574ECB8" w:rsidR="00266870" w:rsidRPr="00F16121" w:rsidRDefault="00F16121" w:rsidP="00F16121">
      <w:pPr>
        <w:pStyle w:val="ListParagraph"/>
        <w:ind w:left="0"/>
        <w:rPr>
          <w:rFonts w:asciiTheme="minorHAnsi" w:hAnsiTheme="minorHAnsi"/>
          <w:i/>
        </w:rPr>
      </w:pPr>
      <w:r w:rsidRPr="00F16121">
        <w:rPr>
          <w:rFonts w:asciiTheme="minorHAnsi" w:hAnsiTheme="minorHAnsi"/>
        </w:rPr>
        <w:t xml:space="preserve">a). </w:t>
      </w:r>
      <w:r w:rsidR="006F1018" w:rsidRPr="00F16121">
        <w:rPr>
          <w:rFonts w:asciiTheme="minorHAnsi" w:hAnsiTheme="minorHAnsi"/>
          <w:i/>
        </w:rPr>
        <w:t xml:space="preserve">Review and possible action relating to </w:t>
      </w:r>
      <w:r w:rsidR="00B85F82" w:rsidRPr="00F16121">
        <w:rPr>
          <w:rFonts w:asciiTheme="minorHAnsi" w:hAnsiTheme="minorHAnsi"/>
          <w:i/>
        </w:rPr>
        <w:t>the</w:t>
      </w:r>
      <w:r w:rsidR="00266870" w:rsidRPr="00F16121">
        <w:rPr>
          <w:rFonts w:asciiTheme="minorHAnsi" w:hAnsiTheme="minorHAnsi"/>
          <w:i/>
        </w:rPr>
        <w:t xml:space="preserve"> </w:t>
      </w:r>
      <w:r w:rsidR="009B3EAC">
        <w:rPr>
          <w:rFonts w:asciiTheme="minorHAnsi" w:hAnsiTheme="minorHAnsi"/>
          <w:i/>
        </w:rPr>
        <w:t>r</w:t>
      </w:r>
      <w:r w:rsidR="00266870" w:rsidRPr="00F16121">
        <w:rPr>
          <w:rFonts w:asciiTheme="minorHAnsi" w:hAnsiTheme="minorHAnsi"/>
          <w:i/>
        </w:rPr>
        <w:t xml:space="preserve">equest to </w:t>
      </w:r>
      <w:r w:rsidR="009B3EAC">
        <w:rPr>
          <w:rFonts w:asciiTheme="minorHAnsi" w:hAnsiTheme="minorHAnsi"/>
          <w:i/>
        </w:rPr>
        <w:t>a</w:t>
      </w:r>
      <w:r w:rsidR="00266870" w:rsidRPr="00F16121">
        <w:rPr>
          <w:rFonts w:asciiTheme="minorHAnsi" w:hAnsiTheme="minorHAnsi"/>
          <w:i/>
        </w:rPr>
        <w:t>pprove Accurate Diving Board Solutions, LLC Quote to Purchase Two New Diving Boards</w:t>
      </w:r>
      <w:r w:rsidR="00B85F82" w:rsidRPr="00F16121">
        <w:rPr>
          <w:rFonts w:asciiTheme="minorHAnsi" w:hAnsiTheme="minorHAnsi"/>
          <w:i/>
        </w:rPr>
        <w:t xml:space="preserve"> </w:t>
      </w:r>
      <w:r w:rsidR="00266870" w:rsidRPr="00F16121">
        <w:rPr>
          <w:rFonts w:asciiTheme="minorHAnsi" w:hAnsiTheme="minorHAnsi"/>
          <w:i/>
        </w:rPr>
        <w:t>at a cost of $9,296</w:t>
      </w:r>
      <w:r w:rsidR="00B85F82" w:rsidRPr="00F16121">
        <w:rPr>
          <w:rFonts w:asciiTheme="minorHAnsi" w:hAnsiTheme="minorHAnsi"/>
          <w:i/>
        </w:rPr>
        <w:t xml:space="preserve"> (</w:t>
      </w:r>
      <w:r w:rsidR="00266870" w:rsidRPr="00F16121">
        <w:rPr>
          <w:rFonts w:asciiTheme="minorHAnsi" w:hAnsiTheme="minorHAnsi"/>
          <w:i/>
        </w:rPr>
        <w:t>Franseen, Parks and Recreation Director</w:t>
      </w:r>
      <w:r w:rsidR="00B85F82" w:rsidRPr="00F16121">
        <w:rPr>
          <w:rFonts w:asciiTheme="minorHAnsi" w:hAnsiTheme="minorHAnsi"/>
          <w:i/>
        </w:rPr>
        <w:t>)</w:t>
      </w:r>
    </w:p>
    <w:p w14:paraId="6F7B9C57" w14:textId="36922852" w:rsidR="003F3C57" w:rsidRDefault="00D87E01" w:rsidP="00943A74">
      <w:pPr>
        <w:rPr>
          <w:rFonts w:asciiTheme="minorHAnsi" w:hAnsiTheme="minorHAnsi"/>
        </w:rPr>
      </w:pPr>
      <w:r>
        <w:rPr>
          <w:rFonts w:asciiTheme="minorHAnsi" w:hAnsiTheme="minorHAnsi"/>
        </w:rPr>
        <w:t>Director Franseen provided the history of t</w:t>
      </w:r>
      <w:r w:rsidR="007872BF">
        <w:rPr>
          <w:rFonts w:asciiTheme="minorHAnsi" w:hAnsiTheme="minorHAnsi"/>
        </w:rPr>
        <w:t>he current diving board</w:t>
      </w:r>
      <w:r>
        <w:rPr>
          <w:rFonts w:asciiTheme="minorHAnsi" w:hAnsiTheme="minorHAnsi"/>
        </w:rPr>
        <w:t>s that</w:t>
      </w:r>
      <w:r w:rsidR="007872BF">
        <w:rPr>
          <w:rFonts w:asciiTheme="minorHAnsi" w:hAnsiTheme="minorHAnsi"/>
        </w:rPr>
        <w:t xml:space="preserve"> were purchased in 2009 and hav</w:t>
      </w:r>
      <w:r w:rsidR="000C6003">
        <w:rPr>
          <w:rFonts w:asciiTheme="minorHAnsi" w:hAnsiTheme="minorHAnsi"/>
        </w:rPr>
        <w:t>e been maintained well to</w:t>
      </w:r>
      <w:r>
        <w:rPr>
          <w:rFonts w:asciiTheme="minorHAnsi" w:hAnsiTheme="minorHAnsi"/>
        </w:rPr>
        <w:t xml:space="preserve"> last twelve years. T</w:t>
      </w:r>
      <w:r w:rsidR="000C6003">
        <w:rPr>
          <w:rFonts w:asciiTheme="minorHAnsi" w:hAnsiTheme="minorHAnsi"/>
        </w:rPr>
        <w:t>he 2021 CIP included resurfacing the two boards however upon inspection by the manufacturer, underlying cracks were found that were not evident by staff. The manufacturer, Duraflex noted they will not resurface the boards due to safety.  Staff sought and received three proposals for new diving boards. The outlay account will contribute $5,967.30 with the remaining covered by aquatic supplies/maintenance, $3,328.70 for a total of $9,296.</w:t>
      </w:r>
    </w:p>
    <w:p w14:paraId="47CCCEB1" w14:textId="77777777" w:rsidR="007872BF" w:rsidRPr="00F16121" w:rsidRDefault="007872BF" w:rsidP="00943A74">
      <w:pPr>
        <w:rPr>
          <w:rFonts w:asciiTheme="minorHAnsi" w:hAnsiTheme="minorHAnsi"/>
        </w:rPr>
      </w:pPr>
    </w:p>
    <w:p w14:paraId="024C3737" w14:textId="7AD7A1C6" w:rsidR="003F3C57" w:rsidRPr="00F16121" w:rsidRDefault="00F16121" w:rsidP="00943A74">
      <w:pPr>
        <w:rPr>
          <w:rFonts w:asciiTheme="minorHAnsi" w:hAnsiTheme="minorHAnsi" w:cstheme="minorHAnsi"/>
          <w:iCs/>
        </w:rPr>
      </w:pPr>
      <w:r w:rsidRPr="00F16121">
        <w:rPr>
          <w:rFonts w:asciiTheme="minorHAnsi" w:hAnsiTheme="minorHAnsi" w:cstheme="minorHAnsi"/>
          <w:iCs/>
        </w:rPr>
        <w:t xml:space="preserve">Cm. </w:t>
      </w:r>
      <w:r w:rsidR="00C84924">
        <w:rPr>
          <w:rFonts w:asciiTheme="minorHAnsi" w:hAnsiTheme="minorHAnsi" w:cstheme="minorHAnsi"/>
          <w:iCs/>
        </w:rPr>
        <w:t xml:space="preserve">Becker </w:t>
      </w:r>
      <w:r w:rsidRPr="00F16121">
        <w:rPr>
          <w:rFonts w:asciiTheme="minorHAnsi" w:hAnsiTheme="minorHAnsi" w:cstheme="minorHAnsi"/>
          <w:iCs/>
        </w:rPr>
        <w:t>moved, seconded by Cm.</w:t>
      </w:r>
      <w:r w:rsidR="00C84924">
        <w:rPr>
          <w:rFonts w:asciiTheme="minorHAnsi" w:hAnsiTheme="minorHAnsi" w:cstheme="minorHAnsi"/>
          <w:iCs/>
        </w:rPr>
        <w:t xml:space="preserve"> Johson</w:t>
      </w:r>
      <w:r w:rsidRPr="00F16121">
        <w:rPr>
          <w:rFonts w:asciiTheme="minorHAnsi" w:hAnsiTheme="minorHAnsi" w:cstheme="minorHAnsi"/>
          <w:iCs/>
        </w:rPr>
        <w:t xml:space="preserve"> </w:t>
      </w:r>
      <w:r w:rsidR="003F3C57" w:rsidRPr="00F16121">
        <w:rPr>
          <w:rFonts w:asciiTheme="minorHAnsi" w:hAnsiTheme="minorHAnsi" w:cstheme="minorHAnsi"/>
          <w:iCs/>
        </w:rPr>
        <w:t xml:space="preserve">to approve the proposal from Accurate Diving Board Solutions, LLC to purchase two new diving boards at a cost of $9,296. </w:t>
      </w:r>
      <w:r w:rsidRPr="00F16121">
        <w:rPr>
          <w:rFonts w:asciiTheme="minorHAnsi" w:hAnsiTheme="minorHAnsi" w:cstheme="minorHAnsi"/>
          <w:iCs/>
        </w:rPr>
        <w:t xml:space="preserve">Motion carried. </w:t>
      </w:r>
    </w:p>
    <w:p w14:paraId="39F27D22" w14:textId="77777777" w:rsidR="00F16121" w:rsidRPr="00F16121" w:rsidRDefault="00F16121" w:rsidP="00F16121">
      <w:pPr>
        <w:pStyle w:val="ListParagraph"/>
        <w:ind w:left="0"/>
        <w:rPr>
          <w:rFonts w:asciiTheme="minorHAnsi" w:hAnsiTheme="minorHAnsi"/>
        </w:rPr>
      </w:pPr>
    </w:p>
    <w:p w14:paraId="66DF44F9" w14:textId="12E64FA2" w:rsidR="009B5C31" w:rsidRPr="00F16121" w:rsidRDefault="00F16121" w:rsidP="00F16121">
      <w:pPr>
        <w:pStyle w:val="ListParagraph"/>
        <w:ind w:left="0"/>
        <w:rPr>
          <w:rFonts w:asciiTheme="minorHAnsi" w:hAnsiTheme="minorHAnsi"/>
          <w:i/>
        </w:rPr>
      </w:pPr>
      <w:r w:rsidRPr="00F16121">
        <w:rPr>
          <w:rFonts w:asciiTheme="minorHAnsi" w:hAnsiTheme="minorHAnsi"/>
          <w:i/>
        </w:rPr>
        <w:t xml:space="preserve">b). </w:t>
      </w:r>
      <w:r w:rsidR="00266870" w:rsidRPr="00F16121">
        <w:rPr>
          <w:rFonts w:asciiTheme="minorHAnsi" w:hAnsiTheme="minorHAnsi"/>
          <w:i/>
        </w:rPr>
        <w:t>Review and possible action relating to the proposal from Ignatek for $4,730 for the services and software to migrate the City’s website and email to “fortaktinsonwi.gov” (LeMire, City Manager)</w:t>
      </w:r>
    </w:p>
    <w:p w14:paraId="1DDF7AA6" w14:textId="0A9EA715" w:rsidR="003F3C57" w:rsidRDefault="00D87E01" w:rsidP="00943A74">
      <w:pPr>
        <w:rPr>
          <w:rFonts w:asciiTheme="minorHAnsi" w:hAnsiTheme="minorHAnsi"/>
        </w:rPr>
      </w:pPr>
      <w:r>
        <w:rPr>
          <w:rFonts w:asciiTheme="minorHAnsi" w:hAnsiTheme="minorHAnsi"/>
        </w:rPr>
        <w:t>Manager LeMire presented the transition of the management of .gov domains i</w:t>
      </w:r>
      <w:r w:rsidR="007872BF">
        <w:rPr>
          <w:rFonts w:asciiTheme="minorHAnsi" w:hAnsiTheme="minorHAnsi"/>
        </w:rPr>
        <w:t>n 2021, to the Homeland Security Department’s Cybersecurity. Many levels of government have been encouraged to change their domains for added security, privacy and</w:t>
      </w:r>
      <w:r>
        <w:rPr>
          <w:rFonts w:asciiTheme="minorHAnsi" w:hAnsiTheme="minorHAnsi"/>
        </w:rPr>
        <w:t xml:space="preserve"> to be</w:t>
      </w:r>
      <w:r w:rsidR="007872BF">
        <w:rPr>
          <w:rFonts w:asciiTheme="minorHAnsi" w:hAnsiTheme="minorHAnsi"/>
        </w:rPr>
        <w:t xml:space="preserve"> identifiable amongst </w:t>
      </w:r>
      <w:r w:rsidR="007872BF">
        <w:rPr>
          <w:rFonts w:asciiTheme="minorHAnsi" w:hAnsiTheme="minorHAnsi"/>
        </w:rPr>
        <w:lastRenderedPageBreak/>
        <w:t xml:space="preserve">other agencies. The quote of $680 is an ongoing annual cost with $4,770 representing a one-time cost for the transition. </w:t>
      </w:r>
    </w:p>
    <w:p w14:paraId="320BDDFE" w14:textId="77777777" w:rsidR="007872BF" w:rsidRPr="00F16121" w:rsidRDefault="007872BF" w:rsidP="00943A74">
      <w:pPr>
        <w:rPr>
          <w:rFonts w:asciiTheme="minorHAnsi" w:hAnsiTheme="minorHAnsi"/>
        </w:rPr>
      </w:pPr>
    </w:p>
    <w:p w14:paraId="5FC3476E" w14:textId="50790A8A" w:rsidR="003F3C57" w:rsidRPr="00F16121" w:rsidRDefault="00F16121" w:rsidP="00943A74">
      <w:pPr>
        <w:rPr>
          <w:rFonts w:asciiTheme="minorHAnsi" w:hAnsiTheme="minorHAnsi" w:cstheme="minorHAnsi"/>
          <w:iCs/>
        </w:rPr>
      </w:pPr>
      <w:r w:rsidRPr="00F16121">
        <w:rPr>
          <w:rFonts w:asciiTheme="minorHAnsi" w:hAnsiTheme="minorHAnsi" w:cstheme="minorHAnsi"/>
          <w:iCs/>
        </w:rPr>
        <w:t>Cm.</w:t>
      </w:r>
      <w:r w:rsidR="00C636E8">
        <w:rPr>
          <w:rFonts w:asciiTheme="minorHAnsi" w:hAnsiTheme="minorHAnsi" w:cstheme="minorHAnsi"/>
          <w:iCs/>
        </w:rPr>
        <w:t xml:space="preserve"> Johnson </w:t>
      </w:r>
      <w:r w:rsidRPr="00F16121">
        <w:rPr>
          <w:rFonts w:asciiTheme="minorHAnsi" w:hAnsiTheme="minorHAnsi" w:cstheme="minorHAnsi"/>
          <w:iCs/>
        </w:rPr>
        <w:t xml:space="preserve">moved, seconded by Cm. </w:t>
      </w:r>
      <w:r w:rsidR="00C636E8">
        <w:rPr>
          <w:rFonts w:asciiTheme="minorHAnsi" w:hAnsiTheme="minorHAnsi" w:cstheme="minorHAnsi"/>
          <w:iCs/>
        </w:rPr>
        <w:t xml:space="preserve">Becker </w:t>
      </w:r>
      <w:r w:rsidR="003F3C57" w:rsidRPr="00F16121">
        <w:rPr>
          <w:rFonts w:asciiTheme="minorHAnsi" w:hAnsiTheme="minorHAnsi" w:cstheme="minorHAnsi"/>
          <w:iCs/>
        </w:rPr>
        <w:t xml:space="preserve">to approve the proposal from Ignatek for $5,450 for the </w:t>
      </w:r>
      <w:r w:rsidR="00FA4577" w:rsidRPr="00F16121">
        <w:rPr>
          <w:rFonts w:asciiTheme="minorHAnsi" w:hAnsiTheme="minorHAnsi" w:cstheme="minorHAnsi"/>
          <w:iCs/>
        </w:rPr>
        <w:t>labor, services, and software to migrate the City’s website and email to “</w:t>
      </w:r>
      <w:r w:rsidR="000541BD" w:rsidRPr="00F16121">
        <w:rPr>
          <w:rFonts w:asciiTheme="minorHAnsi" w:hAnsiTheme="minorHAnsi" w:cstheme="minorHAnsi"/>
          <w:iCs/>
        </w:rPr>
        <w:t>fortatkinson.gov</w:t>
      </w:r>
      <w:r w:rsidR="00FA4577" w:rsidRPr="00F16121">
        <w:rPr>
          <w:rFonts w:asciiTheme="minorHAnsi" w:hAnsiTheme="minorHAnsi" w:cstheme="minorHAnsi"/>
          <w:iCs/>
        </w:rPr>
        <w:t>”</w:t>
      </w:r>
      <w:r w:rsidRPr="00F16121">
        <w:rPr>
          <w:rFonts w:asciiTheme="minorHAnsi" w:hAnsiTheme="minorHAnsi" w:cstheme="minorHAnsi"/>
          <w:iCs/>
        </w:rPr>
        <w:t xml:space="preserve">. Motion carried. </w:t>
      </w:r>
    </w:p>
    <w:p w14:paraId="138E93A8" w14:textId="77777777" w:rsidR="003F3C57" w:rsidRPr="00F16121" w:rsidRDefault="003F3C57" w:rsidP="00943A74">
      <w:pPr>
        <w:rPr>
          <w:rFonts w:asciiTheme="minorHAnsi" w:hAnsiTheme="minorHAnsi"/>
        </w:rPr>
      </w:pPr>
    </w:p>
    <w:p w14:paraId="04EB0067" w14:textId="14AEA6D1" w:rsidR="001C4B40" w:rsidRPr="00F16121" w:rsidRDefault="00F16121" w:rsidP="00F16121">
      <w:pPr>
        <w:pStyle w:val="ListParagraph"/>
        <w:ind w:left="0"/>
        <w:rPr>
          <w:rFonts w:asciiTheme="minorHAnsi" w:hAnsiTheme="minorHAnsi"/>
          <w:i/>
        </w:rPr>
      </w:pPr>
      <w:r w:rsidRPr="00F16121">
        <w:rPr>
          <w:rFonts w:asciiTheme="minorHAnsi" w:hAnsiTheme="minorHAnsi"/>
          <w:i/>
        </w:rPr>
        <w:t xml:space="preserve">c). </w:t>
      </w:r>
      <w:r w:rsidR="009B5C31" w:rsidRPr="00F16121">
        <w:rPr>
          <w:rFonts w:asciiTheme="minorHAnsi" w:hAnsiTheme="minorHAnsi"/>
          <w:i/>
        </w:rPr>
        <w:t xml:space="preserve">Review and possible action relating to the purchase of a replacement Hot Water Heater at the Police Department from Dunkleberger Plumbing for $12,000 </w:t>
      </w:r>
      <w:r w:rsidR="00A84CEE" w:rsidRPr="00F16121">
        <w:rPr>
          <w:rFonts w:asciiTheme="minorHAnsi" w:hAnsiTheme="minorHAnsi"/>
          <w:i/>
        </w:rPr>
        <w:t xml:space="preserve">(Bump, Police Chief) </w:t>
      </w:r>
    </w:p>
    <w:p w14:paraId="7C086D5B" w14:textId="106FD032" w:rsidR="000541BD" w:rsidRDefault="00D87E01" w:rsidP="00943A74">
      <w:pPr>
        <w:rPr>
          <w:rFonts w:asciiTheme="minorHAnsi" w:hAnsiTheme="minorHAnsi" w:cstheme="minorHAnsi"/>
          <w:iCs/>
        </w:rPr>
      </w:pPr>
      <w:r>
        <w:rPr>
          <w:rFonts w:asciiTheme="minorHAnsi" w:hAnsiTheme="minorHAnsi" w:cstheme="minorHAnsi"/>
          <w:iCs/>
        </w:rPr>
        <w:t>Chief Bump informed the Council of the failure of t</w:t>
      </w:r>
      <w:r w:rsidR="00C427EC">
        <w:rPr>
          <w:rFonts w:asciiTheme="minorHAnsi" w:hAnsiTheme="minorHAnsi" w:cstheme="minorHAnsi"/>
          <w:iCs/>
        </w:rPr>
        <w:t>he original water heater to the Department</w:t>
      </w:r>
      <w:r>
        <w:rPr>
          <w:rFonts w:asciiTheme="minorHAnsi" w:hAnsiTheme="minorHAnsi" w:cstheme="minorHAnsi"/>
          <w:iCs/>
        </w:rPr>
        <w:t>. A new water heater was need</w:t>
      </w:r>
      <w:r w:rsidR="004E6970">
        <w:rPr>
          <w:rFonts w:asciiTheme="minorHAnsi" w:hAnsiTheme="minorHAnsi" w:cstheme="minorHAnsi"/>
          <w:iCs/>
        </w:rPr>
        <w:t>ed</w:t>
      </w:r>
      <w:r>
        <w:rPr>
          <w:rFonts w:asciiTheme="minorHAnsi" w:hAnsiTheme="minorHAnsi" w:cstheme="minorHAnsi"/>
          <w:iCs/>
        </w:rPr>
        <w:t xml:space="preserve"> to be installed </w:t>
      </w:r>
      <w:r w:rsidR="00C427EC">
        <w:rPr>
          <w:rFonts w:asciiTheme="minorHAnsi" w:hAnsiTheme="minorHAnsi" w:cstheme="minorHAnsi"/>
          <w:iCs/>
        </w:rPr>
        <w:t>on an emergency basis</w:t>
      </w:r>
      <w:r>
        <w:rPr>
          <w:rFonts w:asciiTheme="minorHAnsi" w:hAnsiTheme="minorHAnsi" w:cstheme="minorHAnsi"/>
          <w:iCs/>
        </w:rPr>
        <w:t xml:space="preserve"> following Manger LeMire approval</w:t>
      </w:r>
      <w:r w:rsidR="00C427EC">
        <w:rPr>
          <w:rFonts w:asciiTheme="minorHAnsi" w:hAnsiTheme="minorHAnsi" w:cstheme="minorHAnsi"/>
          <w:iCs/>
        </w:rPr>
        <w:t xml:space="preserve">. A local vendor provided a comparative quote and was able to repair timely. The building maintenance account will cover the expense </w:t>
      </w:r>
      <w:r w:rsidR="007872BF">
        <w:rPr>
          <w:rFonts w:asciiTheme="minorHAnsi" w:hAnsiTheme="minorHAnsi" w:cstheme="minorHAnsi"/>
          <w:iCs/>
        </w:rPr>
        <w:t xml:space="preserve">as </w:t>
      </w:r>
      <w:r w:rsidR="00C427EC">
        <w:rPr>
          <w:rFonts w:asciiTheme="minorHAnsi" w:hAnsiTheme="minorHAnsi" w:cstheme="minorHAnsi"/>
          <w:iCs/>
        </w:rPr>
        <w:t xml:space="preserve">other </w:t>
      </w:r>
      <w:r w:rsidR="007872BF">
        <w:rPr>
          <w:rFonts w:asciiTheme="minorHAnsi" w:hAnsiTheme="minorHAnsi" w:cstheme="minorHAnsi"/>
          <w:iCs/>
        </w:rPr>
        <w:t xml:space="preserve">police department </w:t>
      </w:r>
      <w:r w:rsidR="00C427EC">
        <w:rPr>
          <w:rFonts w:asciiTheme="minorHAnsi" w:hAnsiTheme="minorHAnsi" w:cstheme="minorHAnsi"/>
          <w:iCs/>
        </w:rPr>
        <w:t xml:space="preserve">accounts will be unutilized. </w:t>
      </w:r>
    </w:p>
    <w:p w14:paraId="414F1CEB" w14:textId="77777777" w:rsidR="00C427EC" w:rsidRPr="00F16121" w:rsidRDefault="00C427EC" w:rsidP="00943A74">
      <w:pPr>
        <w:rPr>
          <w:rFonts w:asciiTheme="minorHAnsi" w:hAnsiTheme="minorHAnsi" w:cstheme="minorHAnsi"/>
          <w:iCs/>
        </w:rPr>
      </w:pPr>
    </w:p>
    <w:p w14:paraId="5B70DBFD" w14:textId="48F7577B" w:rsidR="000541BD" w:rsidRPr="00F16121" w:rsidRDefault="00F16121" w:rsidP="00943A74">
      <w:pPr>
        <w:rPr>
          <w:rFonts w:asciiTheme="minorHAnsi" w:hAnsiTheme="minorHAnsi"/>
        </w:rPr>
      </w:pPr>
      <w:r w:rsidRPr="00F16121">
        <w:rPr>
          <w:rFonts w:asciiTheme="minorHAnsi" w:hAnsiTheme="minorHAnsi" w:cstheme="minorHAnsi"/>
          <w:iCs/>
        </w:rPr>
        <w:t xml:space="preserve">Cm. </w:t>
      </w:r>
      <w:r w:rsidR="004E6970">
        <w:rPr>
          <w:rFonts w:asciiTheme="minorHAnsi" w:hAnsiTheme="minorHAnsi" w:cstheme="minorHAnsi"/>
          <w:iCs/>
        </w:rPr>
        <w:t xml:space="preserve">Hartwick </w:t>
      </w:r>
      <w:r w:rsidRPr="00F16121">
        <w:rPr>
          <w:rFonts w:asciiTheme="minorHAnsi" w:hAnsiTheme="minorHAnsi" w:cstheme="minorHAnsi"/>
          <w:iCs/>
        </w:rPr>
        <w:t xml:space="preserve">moved, seconded by Cm. </w:t>
      </w:r>
      <w:r w:rsidR="004E6970">
        <w:rPr>
          <w:rFonts w:asciiTheme="minorHAnsi" w:hAnsiTheme="minorHAnsi" w:cstheme="minorHAnsi"/>
          <w:iCs/>
        </w:rPr>
        <w:t xml:space="preserve">Johnson </w:t>
      </w:r>
      <w:r w:rsidR="000541BD" w:rsidRPr="00F16121">
        <w:rPr>
          <w:rFonts w:asciiTheme="minorHAnsi" w:hAnsiTheme="minorHAnsi" w:cstheme="minorHAnsi"/>
          <w:iCs/>
        </w:rPr>
        <w:t>to approve the purchase of a replacement Hot Water Heater at the Police Department from Dunkleberger Plumbing for $12,000.</w:t>
      </w:r>
      <w:r w:rsidRPr="00F16121">
        <w:rPr>
          <w:rFonts w:asciiTheme="minorHAnsi" w:hAnsiTheme="minorHAnsi" w:cstheme="minorHAnsi"/>
          <w:iCs/>
        </w:rPr>
        <w:t xml:space="preserve"> Motion carried. </w:t>
      </w:r>
    </w:p>
    <w:p w14:paraId="488D0C75" w14:textId="77777777" w:rsidR="001C4B40" w:rsidRPr="00F16121" w:rsidRDefault="001C4B40" w:rsidP="00943A74">
      <w:pPr>
        <w:pStyle w:val="ListParagraph"/>
        <w:ind w:left="0"/>
        <w:rPr>
          <w:rFonts w:asciiTheme="minorHAnsi" w:hAnsiTheme="minorHAnsi"/>
        </w:rPr>
      </w:pPr>
    </w:p>
    <w:p w14:paraId="5B241E6D" w14:textId="3B74F756" w:rsidR="004B0EB9" w:rsidRPr="00F16121" w:rsidRDefault="004F7A4C" w:rsidP="00943A74">
      <w:pPr>
        <w:pStyle w:val="ListParagraph"/>
        <w:numPr>
          <w:ilvl w:val="0"/>
          <w:numId w:val="1"/>
        </w:numPr>
        <w:ind w:left="0" w:firstLine="0"/>
        <w:rPr>
          <w:rFonts w:asciiTheme="minorHAnsi" w:hAnsiTheme="minorHAnsi"/>
        </w:rPr>
      </w:pPr>
      <w:r w:rsidRPr="00F16121">
        <w:rPr>
          <w:rFonts w:asciiTheme="minorHAnsi" w:hAnsiTheme="minorHAnsi"/>
          <w:b/>
          <w:u w:val="single"/>
        </w:rPr>
        <w:t>MISCELLANEOUS</w:t>
      </w:r>
      <w:r w:rsidRPr="00F16121">
        <w:rPr>
          <w:rFonts w:asciiTheme="minorHAnsi" w:hAnsiTheme="minorHAnsi"/>
          <w:b/>
        </w:rPr>
        <w:t xml:space="preserve"> – NONE</w:t>
      </w:r>
    </w:p>
    <w:p w14:paraId="45907F3C" w14:textId="77777777" w:rsidR="004B0EB9" w:rsidRPr="00F16121" w:rsidRDefault="004B0EB9" w:rsidP="00943A74">
      <w:pPr>
        <w:rPr>
          <w:rFonts w:asciiTheme="minorHAnsi" w:hAnsiTheme="minorHAnsi"/>
        </w:rPr>
      </w:pPr>
    </w:p>
    <w:p w14:paraId="077E0403" w14:textId="5F81E0F8" w:rsidR="003A71F9" w:rsidRPr="00F16121" w:rsidRDefault="004F7A4C" w:rsidP="00943A74">
      <w:pPr>
        <w:pStyle w:val="ListParagraph"/>
        <w:numPr>
          <w:ilvl w:val="0"/>
          <w:numId w:val="1"/>
        </w:numPr>
        <w:ind w:left="0" w:firstLine="0"/>
        <w:rPr>
          <w:rFonts w:asciiTheme="minorHAnsi" w:hAnsiTheme="minorHAnsi"/>
        </w:rPr>
      </w:pPr>
      <w:r w:rsidRPr="00F16121">
        <w:rPr>
          <w:rFonts w:asciiTheme="minorHAnsi" w:hAnsiTheme="minorHAnsi"/>
          <w:b/>
          <w:u w:val="single"/>
        </w:rPr>
        <w:t>CLAIMS, APPROPRIATIONS AND CONTRACT PAYMENTS:</w:t>
      </w:r>
    </w:p>
    <w:p w14:paraId="745EAFD7" w14:textId="191A170C" w:rsidR="001C4B40" w:rsidRPr="00F16121" w:rsidRDefault="00F16121" w:rsidP="00F16121">
      <w:pPr>
        <w:pStyle w:val="ListParagraph"/>
        <w:ind w:left="0"/>
        <w:rPr>
          <w:rFonts w:asciiTheme="minorHAnsi" w:hAnsiTheme="minorHAnsi"/>
          <w:i/>
        </w:rPr>
      </w:pPr>
      <w:r w:rsidRPr="00F16121">
        <w:rPr>
          <w:rFonts w:asciiTheme="minorHAnsi" w:hAnsiTheme="minorHAnsi"/>
          <w:i/>
        </w:rPr>
        <w:t xml:space="preserve">a). </w:t>
      </w:r>
      <w:r w:rsidR="001C4B40" w:rsidRPr="00F16121">
        <w:rPr>
          <w:rFonts w:asciiTheme="minorHAnsi" w:hAnsiTheme="minorHAnsi"/>
          <w:i/>
        </w:rPr>
        <w:t>Review and possible action relating to the Verified Claims presented by the Director of Finance and authorization of payment (Ebbert</w:t>
      </w:r>
      <w:r w:rsidR="00A84CEE" w:rsidRPr="00F16121">
        <w:rPr>
          <w:rFonts w:asciiTheme="minorHAnsi" w:hAnsiTheme="minorHAnsi"/>
          <w:i/>
        </w:rPr>
        <w:t>, Clerk/Treasurer/Finance Director</w:t>
      </w:r>
      <w:r w:rsidR="001C4B40" w:rsidRPr="00F16121">
        <w:rPr>
          <w:rFonts w:asciiTheme="minorHAnsi" w:hAnsiTheme="minorHAnsi"/>
          <w:i/>
        </w:rPr>
        <w:t>)</w:t>
      </w:r>
      <w:r w:rsidR="00A5157C" w:rsidRPr="00F16121">
        <w:rPr>
          <w:rFonts w:asciiTheme="minorHAnsi" w:hAnsiTheme="minorHAnsi"/>
          <w:i/>
        </w:rPr>
        <w:t xml:space="preserve"> </w:t>
      </w:r>
    </w:p>
    <w:p w14:paraId="73A64D24" w14:textId="459B723B" w:rsidR="000541BD" w:rsidRPr="00F16121" w:rsidRDefault="00F16121" w:rsidP="00943A74">
      <w:pPr>
        <w:rPr>
          <w:rFonts w:asciiTheme="minorHAnsi" w:hAnsiTheme="minorHAnsi"/>
        </w:rPr>
      </w:pPr>
      <w:r w:rsidRPr="00F16121">
        <w:rPr>
          <w:rFonts w:asciiTheme="minorHAnsi" w:hAnsiTheme="minorHAnsi" w:cstheme="minorHAnsi"/>
          <w:iCs/>
        </w:rPr>
        <w:t xml:space="preserve">Cm. </w:t>
      </w:r>
      <w:r w:rsidR="003F4CAF">
        <w:rPr>
          <w:rFonts w:asciiTheme="minorHAnsi" w:hAnsiTheme="minorHAnsi" w:cstheme="minorHAnsi"/>
          <w:iCs/>
        </w:rPr>
        <w:t xml:space="preserve">Becker </w:t>
      </w:r>
      <w:r w:rsidRPr="00F16121">
        <w:rPr>
          <w:rFonts w:asciiTheme="minorHAnsi" w:hAnsiTheme="minorHAnsi" w:cstheme="minorHAnsi"/>
          <w:iCs/>
        </w:rPr>
        <w:t>moved, seconded by Cm.</w:t>
      </w:r>
      <w:r w:rsidR="003F4CAF">
        <w:rPr>
          <w:rFonts w:asciiTheme="minorHAnsi" w:hAnsiTheme="minorHAnsi" w:cstheme="minorHAnsi"/>
          <w:iCs/>
        </w:rPr>
        <w:t xml:space="preserve"> Hartwick</w:t>
      </w:r>
      <w:r w:rsidRPr="00F16121">
        <w:rPr>
          <w:rFonts w:asciiTheme="minorHAnsi" w:hAnsiTheme="minorHAnsi" w:cstheme="minorHAnsi"/>
          <w:iCs/>
        </w:rPr>
        <w:t xml:space="preserve"> </w:t>
      </w:r>
      <w:r w:rsidR="000541BD" w:rsidRPr="00F16121">
        <w:rPr>
          <w:rFonts w:asciiTheme="minorHAnsi" w:hAnsiTheme="minorHAnsi" w:cstheme="minorHAnsi"/>
          <w:iCs/>
        </w:rPr>
        <w:t>to approve the Verified Claims presented by the Director of Finance and authorize payment.</w:t>
      </w:r>
      <w:r w:rsidRPr="00F16121">
        <w:rPr>
          <w:rFonts w:asciiTheme="minorHAnsi" w:hAnsiTheme="minorHAnsi" w:cstheme="minorHAnsi"/>
          <w:iCs/>
        </w:rPr>
        <w:t xml:space="preserve"> Motion carried. </w:t>
      </w:r>
    </w:p>
    <w:p w14:paraId="285D1679" w14:textId="57FCD1A6" w:rsidR="00266870" w:rsidRPr="00F16121" w:rsidRDefault="00266870" w:rsidP="00943A74">
      <w:pPr>
        <w:rPr>
          <w:rFonts w:asciiTheme="minorHAnsi" w:hAnsiTheme="minorHAnsi"/>
        </w:rPr>
      </w:pPr>
    </w:p>
    <w:p w14:paraId="01F62C0B" w14:textId="34C2CCB4" w:rsidR="004B0EB9" w:rsidRPr="00F16121" w:rsidRDefault="004F7A4C" w:rsidP="00943A74">
      <w:pPr>
        <w:pStyle w:val="ListParagraph"/>
        <w:numPr>
          <w:ilvl w:val="0"/>
          <w:numId w:val="1"/>
        </w:numPr>
        <w:ind w:left="0" w:firstLine="0"/>
        <w:rPr>
          <w:rFonts w:asciiTheme="minorHAnsi" w:hAnsiTheme="minorHAnsi"/>
          <w:b/>
          <w:u w:val="single"/>
        </w:rPr>
      </w:pPr>
      <w:r w:rsidRPr="00F16121">
        <w:rPr>
          <w:rFonts w:asciiTheme="minorHAnsi" w:hAnsiTheme="minorHAnsi"/>
          <w:b/>
          <w:u w:val="single"/>
        </w:rPr>
        <w:t>ADJOURNMENT</w:t>
      </w:r>
    </w:p>
    <w:p w14:paraId="530E2408" w14:textId="01700C53" w:rsidR="003D16DF" w:rsidRPr="00F16121" w:rsidRDefault="00F16121" w:rsidP="00943A74">
      <w:pPr>
        <w:rPr>
          <w:rFonts w:asciiTheme="minorHAnsi" w:hAnsiTheme="minorHAnsi" w:cstheme="minorHAnsi"/>
          <w:iCs/>
        </w:rPr>
      </w:pPr>
      <w:r w:rsidRPr="00F16121">
        <w:rPr>
          <w:rFonts w:asciiTheme="minorHAnsi" w:hAnsiTheme="minorHAnsi" w:cstheme="minorHAnsi"/>
          <w:iCs/>
        </w:rPr>
        <w:t xml:space="preserve">Cm. </w:t>
      </w:r>
      <w:r w:rsidR="003F4CAF">
        <w:rPr>
          <w:rFonts w:asciiTheme="minorHAnsi" w:hAnsiTheme="minorHAnsi" w:cstheme="minorHAnsi"/>
          <w:iCs/>
        </w:rPr>
        <w:t xml:space="preserve">Becker </w:t>
      </w:r>
      <w:r w:rsidRPr="00F16121">
        <w:rPr>
          <w:rFonts w:asciiTheme="minorHAnsi" w:hAnsiTheme="minorHAnsi" w:cstheme="minorHAnsi"/>
          <w:iCs/>
        </w:rPr>
        <w:t xml:space="preserve">moved, seconded by Cm. </w:t>
      </w:r>
      <w:r w:rsidR="003F4CAF">
        <w:rPr>
          <w:rFonts w:asciiTheme="minorHAnsi" w:hAnsiTheme="minorHAnsi" w:cstheme="minorHAnsi"/>
          <w:iCs/>
        </w:rPr>
        <w:t xml:space="preserve">Hartwick </w:t>
      </w:r>
      <w:bookmarkStart w:id="0" w:name="_GoBack"/>
      <w:bookmarkEnd w:id="0"/>
      <w:r w:rsidR="003D16DF" w:rsidRPr="00F16121">
        <w:rPr>
          <w:rFonts w:asciiTheme="minorHAnsi" w:hAnsiTheme="minorHAnsi" w:cstheme="minorHAnsi"/>
          <w:iCs/>
        </w:rPr>
        <w:t>to adjourn.</w:t>
      </w:r>
      <w:r w:rsidRPr="00F16121">
        <w:rPr>
          <w:rFonts w:asciiTheme="minorHAnsi" w:hAnsiTheme="minorHAnsi" w:cstheme="minorHAnsi"/>
          <w:iCs/>
        </w:rPr>
        <w:t xml:space="preserve"> Meeting adjourned at </w:t>
      </w:r>
      <w:r w:rsidR="003F4CAF">
        <w:rPr>
          <w:rFonts w:asciiTheme="minorHAnsi" w:hAnsiTheme="minorHAnsi" w:cstheme="minorHAnsi"/>
          <w:iCs/>
        </w:rPr>
        <w:t>8:04 pm.</w:t>
      </w:r>
    </w:p>
    <w:p w14:paraId="20938181" w14:textId="55DC0568" w:rsidR="00F16121" w:rsidRPr="00F16121" w:rsidRDefault="00F16121" w:rsidP="00943A74">
      <w:pPr>
        <w:rPr>
          <w:rFonts w:asciiTheme="minorHAnsi" w:hAnsiTheme="minorHAnsi" w:cstheme="minorHAnsi"/>
          <w:iCs/>
        </w:rPr>
      </w:pPr>
    </w:p>
    <w:p w14:paraId="74C854EC" w14:textId="14A47DCE" w:rsidR="00F16121" w:rsidRPr="00F16121" w:rsidRDefault="00F16121" w:rsidP="00943A74">
      <w:pPr>
        <w:rPr>
          <w:rFonts w:asciiTheme="minorHAnsi" w:hAnsiTheme="minorHAnsi" w:cstheme="minorHAnsi"/>
          <w:iCs/>
        </w:rPr>
      </w:pPr>
      <w:r w:rsidRPr="00F16121">
        <w:rPr>
          <w:rFonts w:asciiTheme="minorHAnsi" w:hAnsiTheme="minorHAnsi" w:cstheme="minorHAnsi"/>
          <w:iCs/>
        </w:rPr>
        <w:t>Respectfully submitted</w:t>
      </w:r>
    </w:p>
    <w:p w14:paraId="4C173C15" w14:textId="70BA3B27" w:rsidR="00F16121" w:rsidRPr="00F16121" w:rsidRDefault="00F16121" w:rsidP="00943A74">
      <w:pPr>
        <w:rPr>
          <w:rFonts w:asciiTheme="minorHAnsi" w:hAnsiTheme="minorHAnsi" w:cstheme="minorHAnsi"/>
          <w:iCs/>
        </w:rPr>
      </w:pPr>
      <w:r w:rsidRPr="00F16121">
        <w:rPr>
          <w:rFonts w:asciiTheme="minorHAnsi" w:hAnsiTheme="minorHAnsi" w:cstheme="minorHAnsi"/>
          <w:iCs/>
        </w:rPr>
        <w:t>Michelle Ebbert</w:t>
      </w:r>
    </w:p>
    <w:p w14:paraId="337C49EB" w14:textId="18F2EF38" w:rsidR="00F16121" w:rsidRPr="00F16121" w:rsidRDefault="00F16121" w:rsidP="00943A74">
      <w:pPr>
        <w:rPr>
          <w:rFonts w:asciiTheme="minorHAnsi" w:hAnsiTheme="minorHAnsi" w:cstheme="minorHAnsi"/>
          <w:iCs/>
        </w:rPr>
      </w:pPr>
      <w:r w:rsidRPr="00F16121">
        <w:rPr>
          <w:rFonts w:asciiTheme="minorHAnsi" w:hAnsiTheme="minorHAnsi" w:cstheme="minorHAnsi"/>
          <w:iCs/>
        </w:rPr>
        <w:t>City Clerk/Trea</w:t>
      </w:r>
      <w:r>
        <w:rPr>
          <w:rFonts w:asciiTheme="minorHAnsi" w:hAnsiTheme="minorHAnsi" w:cstheme="minorHAnsi"/>
          <w:iCs/>
        </w:rPr>
        <w:t>s</w:t>
      </w:r>
      <w:r w:rsidRPr="00F16121">
        <w:rPr>
          <w:rFonts w:asciiTheme="minorHAnsi" w:hAnsiTheme="minorHAnsi" w:cstheme="minorHAnsi"/>
          <w:iCs/>
        </w:rPr>
        <w:t>urer</w:t>
      </w:r>
    </w:p>
    <w:p w14:paraId="0C420E74" w14:textId="20BC47E4" w:rsidR="004B0EB9" w:rsidRPr="00F16121" w:rsidRDefault="004B0EB9" w:rsidP="00943A74">
      <w:pPr>
        <w:rPr>
          <w:rFonts w:asciiTheme="minorHAnsi" w:hAnsiTheme="minorHAnsi"/>
          <w:b/>
          <w:u w:val="single"/>
        </w:rPr>
      </w:pPr>
    </w:p>
    <w:sectPr w:rsidR="004B0EB9" w:rsidRPr="00F16121" w:rsidSect="004B26F1">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CB5BA" w14:textId="77777777" w:rsidR="001905F2" w:rsidRDefault="001905F2" w:rsidP="004B26F1">
      <w:r>
        <w:separator/>
      </w:r>
    </w:p>
  </w:endnote>
  <w:endnote w:type="continuationSeparator" w:id="0">
    <w:p w14:paraId="1455AAD4" w14:textId="77777777" w:rsidR="001905F2" w:rsidRDefault="001905F2" w:rsidP="004B2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591A5" w14:textId="77777777" w:rsidR="001905F2" w:rsidRDefault="001905F2" w:rsidP="004B26F1">
      <w:r>
        <w:separator/>
      </w:r>
    </w:p>
  </w:footnote>
  <w:footnote w:type="continuationSeparator" w:id="0">
    <w:p w14:paraId="415D7548" w14:textId="77777777" w:rsidR="001905F2" w:rsidRDefault="001905F2" w:rsidP="004B2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815BE" w14:textId="623F1597" w:rsidR="004B26F1" w:rsidRDefault="004B26F1" w:rsidP="004B26F1">
    <w:pPr>
      <w:pStyle w:val="Header"/>
      <w:ind w:left="720"/>
    </w:pPr>
    <w:r>
      <w:rPr>
        <w:noProof/>
      </w:rPr>
      <w:drawing>
        <wp:anchor distT="0" distB="0" distL="114300" distR="114300" simplePos="0" relativeHeight="251657216" behindDoc="0" locked="0" layoutInCell="1" allowOverlap="1" wp14:anchorId="7F45E422" wp14:editId="374DE5F6">
          <wp:simplePos x="0" y="0"/>
          <wp:positionH relativeFrom="column">
            <wp:posOffset>0</wp:posOffset>
          </wp:positionH>
          <wp:positionV relativeFrom="paragraph">
            <wp:posOffset>3658</wp:posOffset>
          </wp:positionV>
          <wp:extent cx="179197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556260"/>
                  </a:xfrm>
                  <a:prstGeom prst="rect">
                    <a:avLst/>
                  </a:prstGeom>
                  <a:noFill/>
                  <a:ln>
                    <a:noFill/>
                  </a:ln>
                </pic:spPr>
              </pic:pic>
            </a:graphicData>
          </a:graphic>
        </wp:anchor>
      </w:drawing>
    </w:r>
    <w:r>
      <w:tab/>
    </w:r>
    <w:r>
      <w:tab/>
      <w:t>City of Fort Atkinson</w:t>
    </w:r>
  </w:p>
  <w:p w14:paraId="2FD6EA7F" w14:textId="1F979290" w:rsidR="004B26F1" w:rsidRDefault="004B26F1" w:rsidP="004B26F1">
    <w:pPr>
      <w:pStyle w:val="Header"/>
      <w:ind w:left="720"/>
    </w:pPr>
    <w:r>
      <w:tab/>
    </w:r>
    <w:r>
      <w:tab/>
      <w:t xml:space="preserve">City </w:t>
    </w:r>
    <w:r w:rsidR="004F7A4C">
      <w:t>Clerk/Treasurer’s</w:t>
    </w:r>
    <w:r>
      <w:t xml:space="preserve"> Office</w:t>
    </w:r>
  </w:p>
  <w:p w14:paraId="62EEE71F" w14:textId="77777777" w:rsidR="004B26F1" w:rsidRDefault="004B26F1" w:rsidP="004B26F1">
    <w:pPr>
      <w:pStyle w:val="Header"/>
      <w:ind w:left="720"/>
    </w:pPr>
    <w:r>
      <w:tab/>
    </w:r>
    <w:r>
      <w:tab/>
      <w:t>101 N. Main Street</w:t>
    </w:r>
  </w:p>
  <w:p w14:paraId="02257A11" w14:textId="77777777" w:rsidR="004B26F1" w:rsidRDefault="004B26F1" w:rsidP="004B26F1">
    <w:pPr>
      <w:pStyle w:val="Header"/>
      <w:ind w:left="720"/>
    </w:pPr>
    <w:r>
      <w:tab/>
    </w:r>
    <w:r>
      <w:tab/>
      <w:t>Fort Atkinson, WI 53538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53B7"/>
    <w:multiLevelType w:val="hybridMultilevel"/>
    <w:tmpl w:val="C47098F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476617"/>
    <w:multiLevelType w:val="hybridMultilevel"/>
    <w:tmpl w:val="3E42B7E8"/>
    <w:lvl w:ilvl="0" w:tplc="F1DE568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D27B5"/>
    <w:multiLevelType w:val="hybridMultilevel"/>
    <w:tmpl w:val="3FC6DEB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9D3158"/>
    <w:multiLevelType w:val="hybridMultilevel"/>
    <w:tmpl w:val="61FA43D6"/>
    <w:lvl w:ilvl="0" w:tplc="04090017">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890ABC"/>
    <w:multiLevelType w:val="hybridMultilevel"/>
    <w:tmpl w:val="3FC6DEB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A57AE4"/>
    <w:multiLevelType w:val="hybridMultilevel"/>
    <w:tmpl w:val="4C78F42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B5244F3"/>
    <w:multiLevelType w:val="hybridMultilevel"/>
    <w:tmpl w:val="B2E0DB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3"/>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00"/>
    <w:rsid w:val="0003723F"/>
    <w:rsid w:val="00042ACC"/>
    <w:rsid w:val="0005217D"/>
    <w:rsid w:val="000541BD"/>
    <w:rsid w:val="00062394"/>
    <w:rsid w:val="00073020"/>
    <w:rsid w:val="00075BF9"/>
    <w:rsid w:val="000841D4"/>
    <w:rsid w:val="000866A5"/>
    <w:rsid w:val="00091C46"/>
    <w:rsid w:val="0009535B"/>
    <w:rsid w:val="000A3140"/>
    <w:rsid w:val="000B4D6D"/>
    <w:rsid w:val="000C6003"/>
    <w:rsid w:val="000F4911"/>
    <w:rsid w:val="001042F8"/>
    <w:rsid w:val="00111F77"/>
    <w:rsid w:val="00136502"/>
    <w:rsid w:val="00141177"/>
    <w:rsid w:val="00152984"/>
    <w:rsid w:val="0016423A"/>
    <w:rsid w:val="00165679"/>
    <w:rsid w:val="00174091"/>
    <w:rsid w:val="0018048A"/>
    <w:rsid w:val="001905F2"/>
    <w:rsid w:val="001B5C06"/>
    <w:rsid w:val="001B6550"/>
    <w:rsid w:val="001C2929"/>
    <w:rsid w:val="001C4B40"/>
    <w:rsid w:val="001F77BE"/>
    <w:rsid w:val="001F7CCB"/>
    <w:rsid w:val="002061D9"/>
    <w:rsid w:val="00210CB9"/>
    <w:rsid w:val="00226E8B"/>
    <w:rsid w:val="002617B0"/>
    <w:rsid w:val="00266870"/>
    <w:rsid w:val="0027253F"/>
    <w:rsid w:val="00287A86"/>
    <w:rsid w:val="00291EE1"/>
    <w:rsid w:val="002959DA"/>
    <w:rsid w:val="00296802"/>
    <w:rsid w:val="002A05A0"/>
    <w:rsid w:val="002A3046"/>
    <w:rsid w:val="002B235F"/>
    <w:rsid w:val="002D25D1"/>
    <w:rsid w:val="002F653E"/>
    <w:rsid w:val="002F7169"/>
    <w:rsid w:val="002F77E7"/>
    <w:rsid w:val="00307B11"/>
    <w:rsid w:val="00320DCF"/>
    <w:rsid w:val="0032751B"/>
    <w:rsid w:val="00341805"/>
    <w:rsid w:val="00351406"/>
    <w:rsid w:val="0037485D"/>
    <w:rsid w:val="003771BC"/>
    <w:rsid w:val="00381424"/>
    <w:rsid w:val="00384B22"/>
    <w:rsid w:val="00391BFA"/>
    <w:rsid w:val="00395088"/>
    <w:rsid w:val="00397B97"/>
    <w:rsid w:val="003A71F9"/>
    <w:rsid w:val="003B6235"/>
    <w:rsid w:val="003C762C"/>
    <w:rsid w:val="003D16DF"/>
    <w:rsid w:val="003E25B2"/>
    <w:rsid w:val="003F3C57"/>
    <w:rsid w:val="003F4CAF"/>
    <w:rsid w:val="00413EE2"/>
    <w:rsid w:val="00441A0C"/>
    <w:rsid w:val="00461A27"/>
    <w:rsid w:val="00472F7C"/>
    <w:rsid w:val="00482000"/>
    <w:rsid w:val="00490F0E"/>
    <w:rsid w:val="004B0EB9"/>
    <w:rsid w:val="004B26F1"/>
    <w:rsid w:val="004B3B56"/>
    <w:rsid w:val="004E6970"/>
    <w:rsid w:val="004E6EA7"/>
    <w:rsid w:val="004F1BA9"/>
    <w:rsid w:val="004F311B"/>
    <w:rsid w:val="004F7A4C"/>
    <w:rsid w:val="00515299"/>
    <w:rsid w:val="00526194"/>
    <w:rsid w:val="00532238"/>
    <w:rsid w:val="00535440"/>
    <w:rsid w:val="00545257"/>
    <w:rsid w:val="005509FE"/>
    <w:rsid w:val="0055258D"/>
    <w:rsid w:val="00552855"/>
    <w:rsid w:val="005A1841"/>
    <w:rsid w:val="005B74B7"/>
    <w:rsid w:val="005D48EF"/>
    <w:rsid w:val="005D630A"/>
    <w:rsid w:val="005E608F"/>
    <w:rsid w:val="00605F24"/>
    <w:rsid w:val="00623752"/>
    <w:rsid w:val="00623A76"/>
    <w:rsid w:val="00632186"/>
    <w:rsid w:val="00636475"/>
    <w:rsid w:val="00640B7C"/>
    <w:rsid w:val="006562CD"/>
    <w:rsid w:val="006B2C99"/>
    <w:rsid w:val="006B4600"/>
    <w:rsid w:val="006D2B93"/>
    <w:rsid w:val="006D5E23"/>
    <w:rsid w:val="006E66BB"/>
    <w:rsid w:val="006F1018"/>
    <w:rsid w:val="00731792"/>
    <w:rsid w:val="007505BF"/>
    <w:rsid w:val="00752229"/>
    <w:rsid w:val="007735EE"/>
    <w:rsid w:val="00773DE6"/>
    <w:rsid w:val="007872BF"/>
    <w:rsid w:val="00792922"/>
    <w:rsid w:val="007D1B3C"/>
    <w:rsid w:val="007E5E00"/>
    <w:rsid w:val="00805D2E"/>
    <w:rsid w:val="0081188E"/>
    <w:rsid w:val="008118A6"/>
    <w:rsid w:val="00820169"/>
    <w:rsid w:val="008313FB"/>
    <w:rsid w:val="00836FD1"/>
    <w:rsid w:val="00873DB0"/>
    <w:rsid w:val="00880C50"/>
    <w:rsid w:val="00897EAA"/>
    <w:rsid w:val="008B7E2B"/>
    <w:rsid w:val="008C034F"/>
    <w:rsid w:val="008E55A3"/>
    <w:rsid w:val="008E69F6"/>
    <w:rsid w:val="008F0930"/>
    <w:rsid w:val="008F2118"/>
    <w:rsid w:val="00906352"/>
    <w:rsid w:val="00912331"/>
    <w:rsid w:val="00927D88"/>
    <w:rsid w:val="00935AC2"/>
    <w:rsid w:val="00937A30"/>
    <w:rsid w:val="00943A74"/>
    <w:rsid w:val="009529FA"/>
    <w:rsid w:val="00967C7E"/>
    <w:rsid w:val="00975FF4"/>
    <w:rsid w:val="00980411"/>
    <w:rsid w:val="00990254"/>
    <w:rsid w:val="009B3EAC"/>
    <w:rsid w:val="009B497B"/>
    <w:rsid w:val="009B5C31"/>
    <w:rsid w:val="009D6341"/>
    <w:rsid w:val="009D716B"/>
    <w:rsid w:val="009E63D2"/>
    <w:rsid w:val="00A07A54"/>
    <w:rsid w:val="00A27C3B"/>
    <w:rsid w:val="00A5157C"/>
    <w:rsid w:val="00A70549"/>
    <w:rsid w:val="00A75189"/>
    <w:rsid w:val="00A84CEE"/>
    <w:rsid w:val="00A9104F"/>
    <w:rsid w:val="00AB60E0"/>
    <w:rsid w:val="00AC297B"/>
    <w:rsid w:val="00AD3542"/>
    <w:rsid w:val="00AE0C15"/>
    <w:rsid w:val="00AE3A7C"/>
    <w:rsid w:val="00B01F56"/>
    <w:rsid w:val="00B0238D"/>
    <w:rsid w:val="00B22C21"/>
    <w:rsid w:val="00B3072F"/>
    <w:rsid w:val="00B3522E"/>
    <w:rsid w:val="00B51FB1"/>
    <w:rsid w:val="00B62BD4"/>
    <w:rsid w:val="00B85F82"/>
    <w:rsid w:val="00B93EFC"/>
    <w:rsid w:val="00B960B2"/>
    <w:rsid w:val="00BE077A"/>
    <w:rsid w:val="00BF5B6E"/>
    <w:rsid w:val="00C26267"/>
    <w:rsid w:val="00C32C3F"/>
    <w:rsid w:val="00C427EC"/>
    <w:rsid w:val="00C53F02"/>
    <w:rsid w:val="00C56801"/>
    <w:rsid w:val="00C636E8"/>
    <w:rsid w:val="00C64DFD"/>
    <w:rsid w:val="00C752A2"/>
    <w:rsid w:val="00C84924"/>
    <w:rsid w:val="00C8564B"/>
    <w:rsid w:val="00C96B6D"/>
    <w:rsid w:val="00CA6F8F"/>
    <w:rsid w:val="00CB0A89"/>
    <w:rsid w:val="00CB0ACF"/>
    <w:rsid w:val="00CD5EB7"/>
    <w:rsid w:val="00CF0716"/>
    <w:rsid w:val="00CF3525"/>
    <w:rsid w:val="00D239AE"/>
    <w:rsid w:val="00D27213"/>
    <w:rsid w:val="00D572AA"/>
    <w:rsid w:val="00D7132E"/>
    <w:rsid w:val="00D71B58"/>
    <w:rsid w:val="00D73628"/>
    <w:rsid w:val="00D75624"/>
    <w:rsid w:val="00D870EC"/>
    <w:rsid w:val="00D87E01"/>
    <w:rsid w:val="00D93070"/>
    <w:rsid w:val="00DA5D5C"/>
    <w:rsid w:val="00DA6B2A"/>
    <w:rsid w:val="00DB7972"/>
    <w:rsid w:val="00DF4A53"/>
    <w:rsid w:val="00DF4F35"/>
    <w:rsid w:val="00E01BF7"/>
    <w:rsid w:val="00E01D18"/>
    <w:rsid w:val="00E1128E"/>
    <w:rsid w:val="00E12073"/>
    <w:rsid w:val="00E251D7"/>
    <w:rsid w:val="00E443BB"/>
    <w:rsid w:val="00E7529D"/>
    <w:rsid w:val="00EE4B17"/>
    <w:rsid w:val="00EF521A"/>
    <w:rsid w:val="00F12A13"/>
    <w:rsid w:val="00F16121"/>
    <w:rsid w:val="00F24A97"/>
    <w:rsid w:val="00F369E7"/>
    <w:rsid w:val="00F51470"/>
    <w:rsid w:val="00FA4577"/>
    <w:rsid w:val="00FD2C88"/>
    <w:rsid w:val="00FD74A3"/>
    <w:rsid w:val="00FE342A"/>
    <w:rsid w:val="00FE5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3149131D"/>
  <w15:chartTrackingRefBased/>
  <w15:docId w15:val="{30152033-FFEF-49BE-96FE-279F74C5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6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6F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B26F1"/>
  </w:style>
  <w:style w:type="paragraph" w:styleId="Footer">
    <w:name w:val="footer"/>
    <w:basedOn w:val="Normal"/>
    <w:link w:val="FooterChar"/>
    <w:uiPriority w:val="99"/>
    <w:unhideWhenUsed/>
    <w:rsid w:val="004B26F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B26F1"/>
  </w:style>
  <w:style w:type="character" w:styleId="Hyperlink">
    <w:name w:val="Hyperlink"/>
    <w:basedOn w:val="DefaultParagraphFont"/>
    <w:uiPriority w:val="99"/>
    <w:unhideWhenUsed/>
    <w:rsid w:val="00C752A2"/>
    <w:rPr>
      <w:color w:val="0563C1" w:themeColor="hyperlink"/>
      <w:u w:val="single"/>
    </w:rPr>
  </w:style>
  <w:style w:type="paragraph" w:styleId="BodyTextIndent2">
    <w:name w:val="Body Text Indent 2"/>
    <w:basedOn w:val="Normal"/>
    <w:link w:val="BodyTextIndent2Char"/>
    <w:semiHidden/>
    <w:rsid w:val="004B0EB9"/>
    <w:pPr>
      <w:ind w:left="2160"/>
    </w:pPr>
    <w:rPr>
      <w:rFonts w:ascii="Courier New" w:hAnsi="Courier New"/>
      <w:szCs w:val="20"/>
    </w:rPr>
  </w:style>
  <w:style w:type="character" w:customStyle="1" w:styleId="BodyTextIndent2Char">
    <w:name w:val="Body Text Indent 2 Char"/>
    <w:basedOn w:val="DefaultParagraphFont"/>
    <w:link w:val="BodyTextIndent2"/>
    <w:semiHidden/>
    <w:rsid w:val="004B0EB9"/>
    <w:rPr>
      <w:rFonts w:ascii="Courier New" w:eastAsia="Times New Roman" w:hAnsi="Courier New" w:cs="Times New Roman"/>
      <w:sz w:val="24"/>
      <w:szCs w:val="20"/>
    </w:rPr>
  </w:style>
  <w:style w:type="paragraph" w:styleId="ListParagraph">
    <w:name w:val="List Paragraph"/>
    <w:basedOn w:val="Normal"/>
    <w:uiPriority w:val="34"/>
    <w:qFormat/>
    <w:rsid w:val="00CA6F8F"/>
    <w:pPr>
      <w:ind w:left="720"/>
      <w:contextualSpacing/>
    </w:pPr>
  </w:style>
  <w:style w:type="paragraph" w:styleId="PlainText">
    <w:name w:val="Plain Text"/>
    <w:basedOn w:val="Normal"/>
    <w:link w:val="PlainTextChar"/>
    <w:uiPriority w:val="99"/>
    <w:semiHidden/>
    <w:unhideWhenUsed/>
    <w:rsid w:val="001042F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042F8"/>
    <w:rPr>
      <w:rFonts w:ascii="Calibri" w:hAnsi="Calibri"/>
      <w:szCs w:val="21"/>
    </w:rPr>
  </w:style>
  <w:style w:type="paragraph" w:customStyle="1" w:styleId="Default">
    <w:name w:val="Default"/>
    <w:rsid w:val="0016567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15405-EEBE-463E-B08F-454B116EA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LeMire</dc:creator>
  <cp:keywords/>
  <dc:description/>
  <cp:lastModifiedBy>Michelle Ebbert</cp:lastModifiedBy>
  <cp:revision>25</cp:revision>
  <cp:lastPrinted>2021-08-13T21:27:00Z</cp:lastPrinted>
  <dcterms:created xsi:type="dcterms:W3CDTF">2021-12-21T23:08:00Z</dcterms:created>
  <dcterms:modified xsi:type="dcterms:W3CDTF">2021-12-22T02:03:00Z</dcterms:modified>
</cp:coreProperties>
</file>